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FFF" w:rsidRDefault="00AE2345">
      <w:pPr>
        <w:pStyle w:val="Szvegtrzs"/>
        <w:spacing w:after="0" w:line="240" w:lineRule="auto"/>
        <w:jc w:val="center"/>
      </w:pPr>
      <w:r>
        <w:t xml:space="preserve">Salföld Község Önkormányzat Polgármesterének 11/2020.(XI.7.) önkormányzati rendelete </w:t>
      </w:r>
    </w:p>
    <w:p w:rsidR="00142FFF" w:rsidRDefault="00AE2345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szociális célú tűzifa juttatásról</w:t>
      </w:r>
    </w:p>
    <w:p w:rsidR="00142FFF" w:rsidRDefault="00AE2345">
      <w:pPr>
        <w:pStyle w:val="Szvegtrzs"/>
        <w:spacing w:before="220" w:after="0" w:line="240" w:lineRule="auto"/>
        <w:jc w:val="both"/>
      </w:pPr>
      <w:r>
        <w:t>Salföld Község Önkormányzata Polgármestere a katasztrófavédelemről és a hozzá kapcsolódó egyes törvények módosításáról szóló 2011. évi CXXVIII. törvény 46. § (4) bekezdése szerinti hatáskörében a veszélyhelyzet kihirdetéséről szóló 478/2020. (XI.3.) Korm. rendeletben kihirdetett veszélyhelyzetben az Alaptörvény 32. cikk (1) bekezdés a) pontjában meghatározott eredeti jogalkotói hatáskörében, az Alaptörvény 32. cikk (2) bekezdésben meghatározott feladatkörében eljárva a következőket rendeli el: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142FFF" w:rsidRDefault="00AE2345">
      <w:pPr>
        <w:pStyle w:val="Szvegtrzs"/>
        <w:spacing w:after="0" w:line="240" w:lineRule="auto"/>
      </w:pPr>
      <w:r>
        <w:t>A rendelet hatálya kiterjed a Salföld községben élő a szociális igazgatásról és szociális ellátásokról szó 1993. évi III. törvény (a továbbiakban: Szt.) 3. § (1)-(2) bekezdésében és (3) bekezdésének a) pontjában meghatározott személyekre, valamint a gyermekek védelméről és a gyámügyi igazgatásról szóló 1997. évi XXXI. törvény (a továbbiakban: Gyvt.) 4. §-</w:t>
      </w:r>
      <w:proofErr w:type="spellStart"/>
      <w:r>
        <w:t>ában</w:t>
      </w:r>
      <w:proofErr w:type="spellEnd"/>
      <w:r>
        <w:t xml:space="preserve"> meghatározott gyermekre, fiatal felnőttre és szüleire.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142FFF" w:rsidRDefault="00AE2345">
      <w:pPr>
        <w:pStyle w:val="Szvegtrzs"/>
        <w:spacing w:after="0" w:line="240" w:lineRule="auto"/>
      </w:pPr>
      <w:r>
        <w:t>Az Önkormányzat minden évben a települési önkormányzatok szociális célú tüzelőanyag vásárláshoz kapcsolódó támogatás jogcímén elnyert összegből vásárolt tűzifa erejéig az arra szociálisan rászorultak részére támogatást biztosít.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  <w:r>
        <w:rPr>
          <w:rStyle w:val="FootnoteAnchor"/>
          <w:b/>
          <w:bCs/>
        </w:rPr>
        <w:footnoteReference w:id="1"/>
      </w:r>
    </w:p>
    <w:p w:rsidR="00142FFF" w:rsidRDefault="00AE2345">
      <w:pPr>
        <w:pStyle w:val="Szvegtrzs"/>
        <w:spacing w:after="0" w:line="240" w:lineRule="auto"/>
      </w:pPr>
      <w:r>
        <w:t>A szociális célú tűzifa juttatás megállapítása kérelemre történik. A kérelmeket minden évben október 10. és október 20. napja között lehet benyújtani. A benyújtási határidő jogvesztő.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  <w:r>
        <w:rPr>
          <w:rStyle w:val="FootnoteAnchor"/>
          <w:b/>
          <w:bCs/>
        </w:rPr>
        <w:footnoteReference w:id="2"/>
      </w:r>
    </w:p>
    <w:p w:rsidR="00142FFF" w:rsidRDefault="00AE2345">
      <w:pPr>
        <w:pStyle w:val="Szvegtrzs"/>
        <w:spacing w:after="0" w:line="240" w:lineRule="auto"/>
      </w:pPr>
      <w:r>
        <w:t xml:space="preserve">A szociális célú tűzifa juttatásra jogosult az a </w:t>
      </w:r>
      <w:proofErr w:type="gramStart"/>
      <w:r>
        <w:t>személy</w:t>
      </w:r>
      <w:proofErr w:type="gramEnd"/>
      <w:r>
        <w:t xml:space="preserve"> akinek a háztartásában az egy főre jutó jövedelem nem haladja meg a 250.000 Ft-ot és az általa lakott ingatlanban fával fűt.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142FFF" w:rsidRDefault="00AE2345">
      <w:pPr>
        <w:pStyle w:val="Szvegtrzs"/>
        <w:spacing w:after="0" w:line="240" w:lineRule="auto"/>
      </w:pPr>
      <w:r>
        <w:t>A juttatás megállapítása során az alábbi jogosultak előnyt élveznek:</w:t>
      </w:r>
    </w:p>
    <w:p w:rsidR="00142FFF" w:rsidRDefault="00AE234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az Szt. szerinti aktív korúak ellátására, időskorúak járadékára, vagy - tekintet nélkül annak természetbeni vagy pénzbeli formában történő nyújtására – települési támogatásra, különösen a lakhatáshoz kapcsolódó rendszeres kiadások viselésére tekintettel jogosult;</w:t>
      </w:r>
    </w:p>
    <w:p w:rsidR="00142FFF" w:rsidRDefault="00AE2345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Gyvt.-ben szabályozott halmozottan hátrányos helyzetű gyermeket nevelő család.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142FFF" w:rsidRDefault="00AE2345">
      <w:pPr>
        <w:pStyle w:val="Szvegtrzs"/>
        <w:spacing w:after="0" w:line="240" w:lineRule="auto"/>
      </w:pPr>
      <w:r>
        <w:lastRenderedPageBreak/>
        <w:t>A juttatás mértéke háztartásonként legfeljebb 5 erdei m</w:t>
      </w:r>
      <w:r>
        <w:rPr>
          <w:vertAlign w:val="superscript"/>
        </w:rPr>
        <w:t>3</w:t>
      </w:r>
      <w:r>
        <w:t xml:space="preserve"> tűzifa.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142FFF" w:rsidRDefault="00AE2345">
      <w:pPr>
        <w:pStyle w:val="Szvegtrzs"/>
        <w:spacing w:after="0" w:line="240" w:lineRule="auto"/>
      </w:pPr>
      <w:r>
        <w:t>A szociális célú tűzifa juttatásban részesülő személytől ellenszolgáltatás nem kérhető.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142FFF" w:rsidRDefault="00AE2345">
      <w:pPr>
        <w:pStyle w:val="Szvegtrzs"/>
        <w:spacing w:after="0" w:line="240" w:lineRule="auto"/>
      </w:pPr>
      <w:r>
        <w:t>A kérelmek elbírálására a polgármester jogosult.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142FFF" w:rsidRDefault="00AE2345">
      <w:pPr>
        <w:pStyle w:val="Szvegtrzs"/>
        <w:spacing w:after="0" w:line="240" w:lineRule="auto"/>
      </w:pPr>
      <w:r>
        <w:t>Jelen rendelet alkalmazásában a háztartás, a jövedelem és az egy főre jutó jövedelem vizsgálata kapcsán a szociális igazgatásról és szociális ellátásokról szóló 1993. évi III. törvény rendelkezései az irányadóak.</w:t>
      </w:r>
    </w:p>
    <w:p w:rsidR="00142FFF" w:rsidRDefault="00AE2345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142FFF" w:rsidRDefault="00AE2345">
      <w:pPr>
        <w:pStyle w:val="Szvegtrzs"/>
        <w:spacing w:after="0" w:line="240" w:lineRule="auto"/>
        <w:jc w:val="both"/>
      </w:pPr>
      <w:r>
        <w:t>(1) Ez a rendelet a kihirdetését követő napon lép hatályba.</w:t>
      </w:r>
    </w:p>
    <w:p w:rsidR="00142FFF" w:rsidRDefault="00AE2345">
      <w:pPr>
        <w:pStyle w:val="Szvegtrzs"/>
        <w:spacing w:before="240" w:after="0" w:line="240" w:lineRule="auto"/>
        <w:jc w:val="both"/>
      </w:pPr>
      <w:r>
        <w:t>(2) Hatályát veszti Salföld Község Önkormányzata Képviselő-testületének a szociális célú tűzifa juttatásról szóló 10/2019. (IX. 27.) önkormányzati rendelete.</w:t>
      </w:r>
    </w:p>
    <w:p w:rsidR="006151E3" w:rsidRDefault="006151E3">
      <w:pPr>
        <w:pStyle w:val="Szvegtrzs"/>
        <w:spacing w:before="240" w:after="0" w:line="240" w:lineRule="auto"/>
        <w:jc w:val="both"/>
      </w:pPr>
    </w:p>
    <w:p w:rsidR="006151E3" w:rsidRPr="00C33774" w:rsidRDefault="006151E3" w:rsidP="006151E3">
      <w:pPr>
        <w:jc w:val="both"/>
        <w:rPr>
          <w:rFonts w:eastAsia="Times New Roman" w:cs="Times New Roman"/>
          <w:lang w:eastAsia="hu-HU"/>
        </w:rPr>
      </w:pPr>
      <w:r w:rsidRPr="00C33774">
        <w:rPr>
          <w:rFonts w:eastAsia="Times New Roman" w:cs="Times New Roman"/>
          <w:lang w:eastAsia="hu-HU"/>
        </w:rPr>
        <w:t xml:space="preserve">        Fábián Gusztáv </w:t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  <w:t xml:space="preserve">                             </w:t>
      </w:r>
      <w:r w:rsidRPr="00C33774">
        <w:rPr>
          <w:rFonts w:eastAsia="Times New Roman" w:cs="Times New Roman"/>
          <w:lang w:eastAsia="hu-HU"/>
        </w:rPr>
        <w:tab/>
        <w:t xml:space="preserve">         dr. Szabó Tímea</w:t>
      </w:r>
    </w:p>
    <w:p w:rsidR="006151E3" w:rsidRPr="00C33774" w:rsidRDefault="006151E3" w:rsidP="006151E3">
      <w:pPr>
        <w:jc w:val="both"/>
        <w:rPr>
          <w:rFonts w:eastAsia="Times New Roman" w:cs="Times New Roman"/>
          <w:lang w:eastAsia="hu-HU"/>
        </w:rPr>
      </w:pPr>
      <w:r w:rsidRPr="00C33774">
        <w:rPr>
          <w:rFonts w:eastAsia="Times New Roman" w:cs="Times New Roman"/>
          <w:lang w:eastAsia="hu-HU"/>
        </w:rPr>
        <w:t xml:space="preserve">          polgármester</w:t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  <w:t xml:space="preserve">                    jegyző</w:t>
      </w:r>
    </w:p>
    <w:p w:rsidR="006151E3" w:rsidRPr="00C33774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Pr="00C33774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  <w:r w:rsidRPr="00C33774">
        <w:rPr>
          <w:rFonts w:eastAsia="Times New Roman" w:cs="Times New Roman"/>
          <w:lang w:eastAsia="hu-HU"/>
        </w:rPr>
        <w:t>A kihirdetés napja: 2020.</w:t>
      </w:r>
      <w:r>
        <w:rPr>
          <w:rFonts w:eastAsia="Times New Roman" w:cs="Times New Roman"/>
          <w:lang w:eastAsia="hu-HU"/>
        </w:rPr>
        <w:t xml:space="preserve"> november 07.</w:t>
      </w:r>
    </w:p>
    <w:p w:rsidR="006151E3" w:rsidRPr="00C33774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Pr="00C33774" w:rsidRDefault="006151E3" w:rsidP="006151E3">
      <w:pPr>
        <w:jc w:val="both"/>
        <w:rPr>
          <w:rFonts w:eastAsia="Times New Roman" w:cs="Times New Roman"/>
          <w:lang w:eastAsia="hu-HU"/>
        </w:rPr>
      </w:pP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  <w:t>dr. Szabó Tímea</w:t>
      </w: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</w:r>
      <w:r w:rsidRPr="00C33774">
        <w:rPr>
          <w:rFonts w:eastAsia="Times New Roman" w:cs="Times New Roman"/>
          <w:lang w:eastAsia="hu-HU"/>
        </w:rPr>
        <w:tab/>
        <w:t xml:space="preserve">                     jegyző</w:t>
      </w: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Egységes szerkezetbe foglalva: 202</w:t>
      </w:r>
      <w:r>
        <w:rPr>
          <w:rFonts w:eastAsia="Times New Roman" w:cs="Times New Roman"/>
          <w:lang w:eastAsia="hu-HU"/>
        </w:rPr>
        <w:t>5</w:t>
      </w:r>
      <w:r>
        <w:rPr>
          <w:rFonts w:eastAsia="Times New Roman" w:cs="Times New Roman"/>
          <w:lang w:eastAsia="hu-HU"/>
        </w:rPr>
        <w:t>. szeptember 2</w:t>
      </w:r>
      <w:r>
        <w:rPr>
          <w:rFonts w:eastAsia="Times New Roman" w:cs="Times New Roman"/>
          <w:lang w:eastAsia="hu-HU"/>
        </w:rPr>
        <w:t>6</w:t>
      </w:r>
      <w:r>
        <w:rPr>
          <w:rFonts w:eastAsia="Times New Roman" w:cs="Times New Roman"/>
          <w:lang w:eastAsia="hu-HU"/>
        </w:rPr>
        <w:t>.</w:t>
      </w: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>Hatályos: 202</w:t>
      </w:r>
      <w:r>
        <w:rPr>
          <w:rFonts w:eastAsia="Times New Roman" w:cs="Times New Roman"/>
          <w:lang w:eastAsia="hu-HU"/>
        </w:rPr>
        <w:t>5</w:t>
      </w:r>
      <w:r>
        <w:rPr>
          <w:rFonts w:eastAsia="Times New Roman" w:cs="Times New Roman"/>
          <w:lang w:eastAsia="hu-HU"/>
        </w:rPr>
        <w:t>. szeptember 2</w:t>
      </w:r>
      <w:r>
        <w:rPr>
          <w:rFonts w:eastAsia="Times New Roman" w:cs="Times New Roman"/>
          <w:lang w:eastAsia="hu-HU"/>
        </w:rPr>
        <w:t>7</w:t>
      </w:r>
      <w:r>
        <w:rPr>
          <w:rFonts w:eastAsia="Times New Roman" w:cs="Times New Roman"/>
          <w:lang w:eastAsia="hu-HU"/>
        </w:rPr>
        <w:t xml:space="preserve">. napjától </w:t>
      </w: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</w:p>
    <w:p w:rsidR="006151E3" w:rsidRDefault="006151E3" w:rsidP="006151E3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  <w:t>dr. Szabó Tímea</w:t>
      </w:r>
    </w:p>
    <w:p w:rsidR="006151E3" w:rsidRPr="00C33774" w:rsidRDefault="006151E3" w:rsidP="006151E3">
      <w:pPr>
        <w:jc w:val="both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</w:r>
      <w:r>
        <w:rPr>
          <w:rFonts w:eastAsia="Times New Roman" w:cs="Times New Roman"/>
          <w:lang w:eastAsia="hu-HU"/>
        </w:rPr>
        <w:tab/>
        <w:t>címzetes főjegyző</w:t>
      </w:r>
    </w:p>
    <w:p w:rsidR="006151E3" w:rsidRPr="00C33774" w:rsidRDefault="006151E3" w:rsidP="006151E3">
      <w:pPr>
        <w:rPr>
          <w:rFonts w:eastAsia="Times New Roman" w:cs="Times New Roman"/>
          <w:lang w:eastAsia="hu-HU"/>
        </w:rPr>
      </w:pPr>
    </w:p>
    <w:p w:rsidR="006151E3" w:rsidRPr="00C33774" w:rsidRDefault="006151E3" w:rsidP="006151E3">
      <w:pPr>
        <w:rPr>
          <w:rFonts w:eastAsia="Times New Roman" w:cs="Times New Roman"/>
          <w:lang w:eastAsia="hu-HU"/>
        </w:rPr>
      </w:pPr>
    </w:p>
    <w:p w:rsidR="006151E3" w:rsidRDefault="006151E3">
      <w:pPr>
        <w:pStyle w:val="Szvegtrzs"/>
        <w:spacing w:before="240" w:after="0" w:line="240" w:lineRule="auto"/>
        <w:jc w:val="both"/>
      </w:pPr>
    </w:p>
    <w:sectPr w:rsidR="006151E3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345" w:rsidRDefault="00AE2345">
      <w:r>
        <w:separator/>
      </w:r>
    </w:p>
  </w:endnote>
  <w:endnote w:type="continuationSeparator" w:id="0">
    <w:p w:rsidR="00AE2345" w:rsidRDefault="00AE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2FFF" w:rsidRDefault="00AE234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FFF" w:rsidRDefault="00AE2345">
      <w:pPr>
        <w:rPr>
          <w:sz w:val="12"/>
        </w:rPr>
      </w:pPr>
      <w:r>
        <w:separator/>
      </w:r>
    </w:p>
  </w:footnote>
  <w:footnote w:type="continuationSeparator" w:id="0">
    <w:p w:rsidR="00142FFF" w:rsidRDefault="00AE2345">
      <w:pPr>
        <w:rPr>
          <w:sz w:val="12"/>
        </w:rPr>
      </w:pPr>
      <w:r>
        <w:continuationSeparator/>
      </w:r>
    </w:p>
  </w:footnote>
  <w:footnote w:id="1">
    <w:p w:rsidR="00142FFF" w:rsidRDefault="00AE2345">
      <w:pPr>
        <w:pStyle w:val="Lbjegyzetszveg"/>
      </w:pPr>
      <w:r>
        <w:rPr>
          <w:rStyle w:val="FootnoteCharacters"/>
        </w:rPr>
        <w:footnoteRef/>
      </w:r>
      <w:r>
        <w:tab/>
        <w:t>A 3. § a Salföld Község Önkormányzata Képviselő-testületének 9/2023. (IX. 28.)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  <w:footnote w:id="2">
    <w:p w:rsidR="00142FFF" w:rsidRDefault="00AE2345">
      <w:pPr>
        <w:pStyle w:val="Lbjegyzetszveg"/>
      </w:pPr>
      <w:r>
        <w:rPr>
          <w:rStyle w:val="FootnoteCharacters"/>
        </w:rPr>
        <w:footnoteRef/>
      </w:r>
      <w:r>
        <w:tab/>
        <w:t>A 4. § a Salföld Község Önkormányzata Képviselő-testületének 9/2023. (IX. 28.) önkormányzati rendelete 1. §-</w:t>
      </w:r>
      <w:proofErr w:type="spellStart"/>
      <w:r>
        <w:t>ával</w:t>
      </w:r>
      <w:proofErr w:type="spellEnd"/>
      <w:r>
        <w:t xml:space="preserve"> megállapított szöveg. A 4. § a Salföld Község Önkormányzata Képviselő-testületének 6/2024. (IX. 25.) önkormányzati rendelete 1. §-</w:t>
      </w:r>
      <w:proofErr w:type="spellStart"/>
      <w:r>
        <w:t>ával</w:t>
      </w:r>
      <w:proofErr w:type="spellEnd"/>
      <w:r>
        <w:t xml:space="preserve"> megállapított szöveg. A 4. § a Salföld Község Önkormányzata Képviselő-testületének 9/2025. (IX. 26.) önkormányzati rendelete 1. §-</w:t>
      </w:r>
      <w:proofErr w:type="spellStart"/>
      <w:r>
        <w:t>ával</w:t>
      </w:r>
      <w:proofErr w:type="spellEnd"/>
      <w:r>
        <w:t xml:space="preserve"> megállapított szöveg.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5A63"/>
    <w:multiLevelType w:val="multilevel"/>
    <w:tmpl w:val="C8A6FAE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62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FF"/>
    <w:rsid w:val="00142FFF"/>
    <w:rsid w:val="006151E3"/>
    <w:rsid w:val="00AE2345"/>
    <w:rsid w:val="00CC2FBC"/>
    <w:rsid w:val="00E0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FEB6"/>
  <w15:docId w15:val="{FEE0F016-9AE4-412B-8EB4-A1E9632A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dc:description/>
  <cp:lastModifiedBy>Tímea Csík</cp:lastModifiedBy>
  <cp:revision>3</cp:revision>
  <cp:lastPrinted>2025-10-14T10:07:00Z</cp:lastPrinted>
  <dcterms:created xsi:type="dcterms:W3CDTF">2025-10-14T09:13:00Z</dcterms:created>
  <dcterms:modified xsi:type="dcterms:W3CDTF">2025-10-14T10:14:00Z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