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2A" w:rsidRPr="0008006B" w:rsidRDefault="0038672A" w:rsidP="0038672A">
      <w:pPr>
        <w:jc w:val="center"/>
        <w:rPr>
          <w:b/>
        </w:rPr>
      </w:pPr>
      <w:r>
        <w:rPr>
          <w:b/>
        </w:rPr>
        <w:t>Salföld K</w:t>
      </w:r>
      <w:r w:rsidRPr="0008006B">
        <w:rPr>
          <w:b/>
        </w:rPr>
        <w:t>özség Önkormányzata Képviselő-testületének</w:t>
      </w:r>
    </w:p>
    <w:p w:rsidR="0038672A" w:rsidRPr="0008006B" w:rsidRDefault="0038672A" w:rsidP="0038672A">
      <w:pPr>
        <w:jc w:val="center"/>
        <w:rPr>
          <w:b/>
        </w:rPr>
      </w:pPr>
      <w:r>
        <w:rPr>
          <w:b/>
        </w:rPr>
        <w:t>7/2016. (IX. 30.</w:t>
      </w:r>
      <w:r w:rsidRPr="0008006B">
        <w:rPr>
          <w:b/>
        </w:rPr>
        <w:t>) önkormányzati rendelete</w:t>
      </w:r>
    </w:p>
    <w:p w:rsidR="0038672A" w:rsidRPr="0008006B" w:rsidRDefault="0038672A" w:rsidP="0038672A">
      <w:pPr>
        <w:jc w:val="center"/>
        <w:rPr>
          <w:b/>
        </w:rPr>
      </w:pPr>
      <w:proofErr w:type="gramStart"/>
      <w:r w:rsidRPr="0008006B">
        <w:rPr>
          <w:b/>
        </w:rPr>
        <w:t>az</w:t>
      </w:r>
      <w:proofErr w:type="gramEnd"/>
      <w:r w:rsidRPr="0008006B">
        <w:rPr>
          <w:b/>
        </w:rPr>
        <w:t xml:space="preserve"> egészségügyi alapellátás körzeteinek meghatározásáról</w:t>
      </w:r>
    </w:p>
    <w:p w:rsidR="0038672A" w:rsidRDefault="0038672A" w:rsidP="0038672A">
      <w:pPr>
        <w:jc w:val="center"/>
      </w:pPr>
    </w:p>
    <w:p w:rsidR="0038672A" w:rsidRDefault="0038672A" w:rsidP="0038672A">
      <w:pPr>
        <w:jc w:val="center"/>
      </w:pPr>
    </w:p>
    <w:p w:rsidR="0038672A" w:rsidRDefault="0038672A" w:rsidP="0038672A">
      <w:pPr>
        <w:jc w:val="both"/>
      </w:pPr>
      <w:r>
        <w:t>Salföld Község Önkormányzata Képviselő-testülete Magyarország Alaptörvénye 32. cikk (1) bekezdés a) pontjában, valamint az egészségügyi alapellátásról szóló 2015. évi CXXIII. törvény 6.§ (1) bekezdésében kapott felhatalmazás alapján, a Magyarország helyi önkormányzatairól szóló 2011. évi CLXXXIX. törvény 13. § (1) bekezdés 4. pontjában meghatározott feladatkörében eljárva, az Országos Alapellátási Intézet véleményének kikérésével a következőket rendeli el:</w:t>
      </w: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  <w:r>
        <w:t>1.§ (1) A rendelet hatálya kiterjed Salföld Község közigazgatási területén területi ellátási kötelezettséggel működő háziorvosi, házi gyermekorvosi, fogorvosi, védőnői körzetre, továbbá az alapellátáshoz kapcsolódó ügyeleti ellátásra, valamint az iskola-és ifjúság egészségügyi ellátásra.</w:t>
      </w:r>
    </w:p>
    <w:p w:rsidR="0038672A" w:rsidRDefault="0038672A" w:rsidP="0038672A">
      <w:pPr>
        <w:jc w:val="both"/>
      </w:pPr>
      <w:r>
        <w:t>(2) Salföld Község Önkormányzata Képviselő-testülete a Magyarország helyi önkormányzatairól szóló 2011. évi CLXXIII. törvény 13. § (1) bekezdés 4. pontjában kapott felhatalmazás értelmében a kötelező egészségügyi alapellátási feladatait,</w:t>
      </w:r>
    </w:p>
    <w:p w:rsidR="0038672A" w:rsidRDefault="0038672A" w:rsidP="0038672A">
      <w:pPr>
        <w:jc w:val="both"/>
      </w:pPr>
      <w:proofErr w:type="gramStart"/>
      <w:r>
        <w:t>a</w:t>
      </w:r>
      <w:proofErr w:type="gramEnd"/>
      <w:r>
        <w:t xml:space="preserve">) a háziorvosi alapellátás tekintetében, Kővágóörs település székhellyel, </w:t>
      </w:r>
      <w:r w:rsidRPr="00B3189B">
        <w:t>az 1. mellékletben felsorolt körzethez tartozó települések önkormányzataival kötött együttműködési megállapodás alapján látja el.</w:t>
      </w:r>
    </w:p>
    <w:p w:rsidR="0038672A" w:rsidRDefault="0038672A" w:rsidP="0038672A">
      <w:pPr>
        <w:jc w:val="both"/>
      </w:pPr>
      <w:r>
        <w:t>b) a házi gyermekorvosi alapellátás tekintetében, Badacsonytomaj székhellyel, az 1. mellékletben felsorolt körzethez tartozó települések önkormányzataival kötött együttműködési megállapodás alapján látja el.</w:t>
      </w:r>
    </w:p>
    <w:p w:rsidR="0038672A" w:rsidRDefault="0038672A" w:rsidP="0038672A">
      <w:pPr>
        <w:jc w:val="both"/>
      </w:pPr>
      <w:r>
        <w:t>c</w:t>
      </w:r>
      <w:r w:rsidRPr="00937E40">
        <w:t xml:space="preserve">) a fogorvosi alapellátás </w:t>
      </w:r>
      <w:r>
        <w:t>tekintetében, Badacsonytomaj város</w:t>
      </w:r>
      <w:r w:rsidRPr="00937E40">
        <w:t xml:space="preserve"> székhellyel, az 1. mellékletben felsorolt körzethez tartozó települések önkormányzataival kötött együttműködési megállapodás alapján látja el.</w:t>
      </w:r>
    </w:p>
    <w:p w:rsidR="0038672A" w:rsidRDefault="0038672A" w:rsidP="0038672A">
      <w:pPr>
        <w:jc w:val="both"/>
      </w:pPr>
      <w:r>
        <w:t xml:space="preserve">d) a védőnői alapellátás tekintetében, Révfülöp település székhellyel, </w:t>
      </w:r>
      <w:r w:rsidRPr="00B3189B">
        <w:t>az 1. mellékletben felsorolt körzethez tartozó települések önkormányzataival kötött együttműködési megállapodás alapján látja el.</w:t>
      </w: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  <w:rPr>
          <w:bCs/>
        </w:rPr>
      </w:pPr>
      <w:r>
        <w:t xml:space="preserve">2.§ </w:t>
      </w:r>
      <w:r>
        <w:rPr>
          <w:bCs/>
        </w:rPr>
        <w:t xml:space="preserve">Az alapellátáshoz kapcsolódó orvosi ügyeleti ellátást a Tapolca Környéki Önkormányzati Társulás útján látja el. Az ügyeleti ellátás </w:t>
      </w:r>
      <w:r w:rsidRPr="00746810">
        <w:rPr>
          <w:bCs/>
        </w:rPr>
        <w:t>székhelye:</w:t>
      </w:r>
      <w:r>
        <w:rPr>
          <w:bCs/>
        </w:rPr>
        <w:t xml:space="preserve"> 8300 Tapolca, Ady E. </w:t>
      </w:r>
      <w:proofErr w:type="gramStart"/>
      <w:r>
        <w:rPr>
          <w:bCs/>
        </w:rPr>
        <w:t>u.</w:t>
      </w:r>
      <w:proofErr w:type="gramEnd"/>
      <w:r>
        <w:rPr>
          <w:bCs/>
        </w:rPr>
        <w:t xml:space="preserve"> 1.</w:t>
      </w:r>
    </w:p>
    <w:p w:rsidR="0038672A" w:rsidRDefault="0038672A" w:rsidP="0038672A">
      <w:pPr>
        <w:jc w:val="both"/>
        <w:rPr>
          <w:bCs/>
        </w:rPr>
      </w:pPr>
    </w:p>
    <w:p w:rsidR="0038672A" w:rsidRDefault="0038672A" w:rsidP="0038672A">
      <w:pPr>
        <w:jc w:val="both"/>
        <w:rPr>
          <w:bCs/>
        </w:rPr>
      </w:pPr>
      <w:r>
        <w:rPr>
          <w:bCs/>
        </w:rPr>
        <w:t xml:space="preserve">3. § Az alapellátáshoz kapcsolódó </w:t>
      </w:r>
      <w:r w:rsidRPr="00341252">
        <w:rPr>
          <w:bCs/>
        </w:rPr>
        <w:t>iskola-és ifjúság-egészségügyi</w:t>
      </w:r>
      <w:r>
        <w:rPr>
          <w:bCs/>
        </w:rPr>
        <w:t xml:space="preserve"> ellátás a 2. mellékletben felsorolt intézmények nevelésében, oktatásában részesülő gyermekek, tanulók részére biztosított.</w:t>
      </w:r>
    </w:p>
    <w:p w:rsidR="0038672A" w:rsidRDefault="0038672A" w:rsidP="0038672A">
      <w:pPr>
        <w:jc w:val="both"/>
        <w:rPr>
          <w:bCs/>
        </w:rPr>
      </w:pPr>
    </w:p>
    <w:p w:rsidR="0038672A" w:rsidRDefault="0038672A" w:rsidP="0038672A">
      <w:pPr>
        <w:jc w:val="both"/>
        <w:rPr>
          <w:bCs/>
        </w:rPr>
      </w:pPr>
      <w:r>
        <w:rPr>
          <w:bCs/>
        </w:rPr>
        <w:t>4.§ Ez a rendelet a kihirdetését követő napon lép hatályba.</w:t>
      </w:r>
    </w:p>
    <w:p w:rsidR="0038672A" w:rsidRDefault="0038672A" w:rsidP="0038672A">
      <w:pPr>
        <w:jc w:val="both"/>
        <w:rPr>
          <w:bCs/>
        </w:rPr>
      </w:pPr>
    </w:p>
    <w:p w:rsidR="0038672A" w:rsidRDefault="0038672A" w:rsidP="0038672A">
      <w:pPr>
        <w:jc w:val="both"/>
        <w:rPr>
          <w:bCs/>
        </w:rPr>
      </w:pPr>
    </w:p>
    <w:p w:rsidR="0038672A" w:rsidRDefault="0038672A" w:rsidP="0038672A">
      <w:pPr>
        <w:jc w:val="both"/>
        <w:rPr>
          <w:bCs/>
        </w:rPr>
      </w:pPr>
      <w:r>
        <w:rPr>
          <w:bCs/>
        </w:rPr>
        <w:tab/>
        <w:t>Fábián Gusztáv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Dr. Szabó Tímea </w:t>
      </w:r>
    </w:p>
    <w:p w:rsidR="0038672A" w:rsidRDefault="0038672A" w:rsidP="0038672A">
      <w:pPr>
        <w:jc w:val="both"/>
        <w:rPr>
          <w:bCs/>
        </w:rPr>
      </w:pPr>
      <w:r>
        <w:rPr>
          <w:bCs/>
        </w:rPr>
        <w:tab/>
        <w:t xml:space="preserve">  </w:t>
      </w:r>
      <w:proofErr w:type="gramStart"/>
      <w:r>
        <w:rPr>
          <w:bCs/>
        </w:rPr>
        <w:t>polgármester</w:t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jegyző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38672A" w:rsidRDefault="0038672A" w:rsidP="0038672A">
      <w:pPr>
        <w:jc w:val="both"/>
        <w:rPr>
          <w:bCs/>
        </w:rPr>
      </w:pPr>
    </w:p>
    <w:p w:rsidR="0038672A" w:rsidRDefault="0038672A" w:rsidP="0038672A">
      <w:pPr>
        <w:jc w:val="both"/>
        <w:rPr>
          <w:bCs/>
        </w:rPr>
      </w:pPr>
    </w:p>
    <w:p w:rsidR="0038672A" w:rsidRDefault="0038672A" w:rsidP="0038672A">
      <w:pPr>
        <w:jc w:val="both"/>
        <w:rPr>
          <w:bCs/>
        </w:rPr>
      </w:pPr>
      <w:r>
        <w:rPr>
          <w:bCs/>
        </w:rPr>
        <w:t>A rendelet kihirdetve: 2016. szeptember 30.</w:t>
      </w:r>
    </w:p>
    <w:p w:rsidR="0038672A" w:rsidRDefault="0038672A" w:rsidP="0038672A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Dr. Szabó Tímea</w:t>
      </w:r>
    </w:p>
    <w:p w:rsidR="0038672A" w:rsidRPr="00A40729" w:rsidRDefault="0038672A" w:rsidP="0038672A">
      <w:pPr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proofErr w:type="gramStart"/>
      <w:r>
        <w:rPr>
          <w:bCs/>
        </w:rPr>
        <w:t>jegyző</w:t>
      </w:r>
      <w:proofErr w:type="gramEnd"/>
    </w:p>
    <w:p w:rsidR="0038672A" w:rsidRDefault="0038672A" w:rsidP="0038672A"/>
    <w:p w:rsidR="0038672A" w:rsidRDefault="0038672A" w:rsidP="0038672A"/>
    <w:p w:rsidR="0038672A" w:rsidRDefault="0038672A" w:rsidP="0038672A"/>
    <w:p w:rsidR="0038672A" w:rsidRDefault="0038672A" w:rsidP="0038672A">
      <w:pPr>
        <w:numPr>
          <w:ilvl w:val="0"/>
          <w:numId w:val="1"/>
        </w:numPr>
        <w:jc w:val="right"/>
      </w:pPr>
      <w:r>
        <w:t>melléklet a 7/2016. (IX. 30.</w:t>
      </w:r>
      <w:r>
        <w:t>) önkormányzati rendelethez</w:t>
      </w:r>
    </w:p>
    <w:p w:rsidR="0038672A" w:rsidRDefault="0038672A" w:rsidP="0038672A">
      <w:pPr>
        <w:jc w:val="right"/>
      </w:pPr>
    </w:p>
    <w:p w:rsidR="0038672A" w:rsidRDefault="0038672A" w:rsidP="0038672A">
      <w:pPr>
        <w:jc w:val="both"/>
      </w:pPr>
    </w:p>
    <w:p w:rsidR="0038672A" w:rsidRPr="00425E22" w:rsidRDefault="0038672A" w:rsidP="0038672A">
      <w:pPr>
        <w:jc w:val="center"/>
        <w:rPr>
          <w:b/>
        </w:rPr>
      </w:pPr>
      <w:r w:rsidRPr="00425E22">
        <w:rPr>
          <w:b/>
        </w:rPr>
        <w:t>Egészségügyi alapellátások körzeteinek és székhelyének megnevezése</w:t>
      </w: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2"/>
        <w:gridCol w:w="3164"/>
        <w:gridCol w:w="2297"/>
        <w:gridCol w:w="2279"/>
      </w:tblGrid>
      <w:tr w:rsidR="0038672A" w:rsidTr="002D4B0C">
        <w:tc>
          <w:tcPr>
            <w:tcW w:w="1368" w:type="dxa"/>
            <w:shd w:val="clear" w:color="auto" w:fill="auto"/>
          </w:tcPr>
          <w:p w:rsidR="0038672A" w:rsidRDefault="0038672A" w:rsidP="002D4B0C"/>
        </w:tc>
        <w:tc>
          <w:tcPr>
            <w:tcW w:w="3238" w:type="dxa"/>
            <w:shd w:val="clear" w:color="auto" w:fill="auto"/>
          </w:tcPr>
          <w:p w:rsidR="0038672A" w:rsidRDefault="0038672A" w:rsidP="002D4B0C">
            <w:pPr>
              <w:jc w:val="center"/>
            </w:pPr>
            <w:r>
              <w:t>A</w:t>
            </w:r>
          </w:p>
          <w:p w:rsidR="0038672A" w:rsidRDefault="0038672A" w:rsidP="002D4B0C">
            <w:pPr>
              <w:jc w:val="center"/>
            </w:pPr>
            <w:r>
              <w:t>Alapellátások</w:t>
            </w:r>
          </w:p>
        </w:tc>
        <w:tc>
          <w:tcPr>
            <w:tcW w:w="2303" w:type="dxa"/>
            <w:shd w:val="clear" w:color="auto" w:fill="auto"/>
          </w:tcPr>
          <w:p w:rsidR="0038672A" w:rsidRDefault="0038672A" w:rsidP="002D4B0C">
            <w:pPr>
              <w:jc w:val="center"/>
            </w:pPr>
            <w:r>
              <w:t>B</w:t>
            </w:r>
          </w:p>
          <w:p w:rsidR="0038672A" w:rsidRDefault="0038672A" w:rsidP="002D4B0C">
            <w:pPr>
              <w:jc w:val="center"/>
            </w:pPr>
            <w:r>
              <w:t>Körzethez tartozó települések</w:t>
            </w:r>
          </w:p>
        </w:tc>
        <w:tc>
          <w:tcPr>
            <w:tcW w:w="2303" w:type="dxa"/>
            <w:shd w:val="clear" w:color="auto" w:fill="auto"/>
          </w:tcPr>
          <w:p w:rsidR="0038672A" w:rsidRDefault="0038672A" w:rsidP="002D4B0C">
            <w:pPr>
              <w:jc w:val="center"/>
            </w:pPr>
            <w:r>
              <w:t>C</w:t>
            </w:r>
          </w:p>
          <w:p w:rsidR="0038672A" w:rsidRDefault="0038672A" w:rsidP="002D4B0C">
            <w:pPr>
              <w:jc w:val="center"/>
            </w:pPr>
            <w:r>
              <w:t>Körzetek székhely települése</w:t>
            </w:r>
          </w:p>
        </w:tc>
      </w:tr>
      <w:tr w:rsidR="0038672A" w:rsidTr="002D4B0C">
        <w:tc>
          <w:tcPr>
            <w:tcW w:w="1368" w:type="dxa"/>
            <w:shd w:val="clear" w:color="auto" w:fill="auto"/>
          </w:tcPr>
          <w:p w:rsidR="0038672A" w:rsidRDefault="0038672A" w:rsidP="002D4B0C">
            <w:r>
              <w:t>1.</w:t>
            </w:r>
          </w:p>
        </w:tc>
        <w:tc>
          <w:tcPr>
            <w:tcW w:w="3238" w:type="dxa"/>
            <w:shd w:val="clear" w:color="auto" w:fill="auto"/>
          </w:tcPr>
          <w:p w:rsidR="0038672A" w:rsidRDefault="0038672A" w:rsidP="002D4B0C">
            <w:r>
              <w:t>Háziorvosi alapellátási körzet</w:t>
            </w:r>
          </w:p>
        </w:tc>
        <w:tc>
          <w:tcPr>
            <w:tcW w:w="2303" w:type="dxa"/>
            <w:shd w:val="clear" w:color="auto" w:fill="auto"/>
          </w:tcPr>
          <w:p w:rsidR="0038672A" w:rsidRDefault="0038672A" w:rsidP="002D4B0C">
            <w:r>
              <w:t xml:space="preserve">Kővágóörs,  </w:t>
            </w:r>
          </w:p>
          <w:p w:rsidR="0038672A" w:rsidRDefault="0038672A" w:rsidP="002D4B0C">
            <w:r>
              <w:t xml:space="preserve">Kékkút, </w:t>
            </w:r>
          </w:p>
          <w:p w:rsidR="0038672A" w:rsidRPr="00865A5C" w:rsidRDefault="0038672A" w:rsidP="002D4B0C">
            <w:pPr>
              <w:rPr>
                <w:b/>
              </w:rPr>
            </w:pPr>
            <w:r w:rsidRPr="00865A5C">
              <w:rPr>
                <w:b/>
              </w:rPr>
              <w:t>Salföld</w:t>
            </w:r>
          </w:p>
        </w:tc>
        <w:tc>
          <w:tcPr>
            <w:tcW w:w="2303" w:type="dxa"/>
            <w:shd w:val="clear" w:color="auto" w:fill="auto"/>
          </w:tcPr>
          <w:p w:rsidR="0038672A" w:rsidRDefault="0038672A" w:rsidP="002D4B0C">
            <w:r>
              <w:t>Kővágóörs</w:t>
            </w:r>
          </w:p>
        </w:tc>
      </w:tr>
      <w:tr w:rsidR="0038672A" w:rsidTr="002D4B0C">
        <w:tc>
          <w:tcPr>
            <w:tcW w:w="1368" w:type="dxa"/>
            <w:shd w:val="clear" w:color="auto" w:fill="auto"/>
          </w:tcPr>
          <w:p w:rsidR="0038672A" w:rsidRDefault="0038672A" w:rsidP="002D4B0C">
            <w:r>
              <w:t>2.</w:t>
            </w:r>
          </w:p>
        </w:tc>
        <w:tc>
          <w:tcPr>
            <w:tcW w:w="3238" w:type="dxa"/>
            <w:shd w:val="clear" w:color="auto" w:fill="auto"/>
          </w:tcPr>
          <w:p w:rsidR="0038672A" w:rsidRDefault="0038672A" w:rsidP="002D4B0C">
            <w:r>
              <w:t>Házi Gyermekorvosi alapellátási körzet</w:t>
            </w:r>
          </w:p>
        </w:tc>
        <w:tc>
          <w:tcPr>
            <w:tcW w:w="2303" w:type="dxa"/>
            <w:shd w:val="clear" w:color="auto" w:fill="auto"/>
          </w:tcPr>
          <w:p w:rsidR="0038672A" w:rsidRDefault="0038672A" w:rsidP="002D4B0C">
            <w:r>
              <w:t xml:space="preserve">Badacsonytomaj, </w:t>
            </w:r>
          </w:p>
          <w:p w:rsidR="0038672A" w:rsidRDefault="0038672A" w:rsidP="002D4B0C">
            <w:r>
              <w:t>Badacsonytördemic,</w:t>
            </w:r>
          </w:p>
          <w:p w:rsidR="0038672A" w:rsidRDefault="0038672A" w:rsidP="002D4B0C">
            <w:r>
              <w:t>Ábrahámhegy,</w:t>
            </w:r>
          </w:p>
          <w:p w:rsidR="0038672A" w:rsidRDefault="0038672A" w:rsidP="002D4B0C">
            <w:r>
              <w:t>Balatonrendes,</w:t>
            </w:r>
          </w:p>
          <w:p w:rsidR="0038672A" w:rsidRPr="000857B8" w:rsidRDefault="0038672A" w:rsidP="002D4B0C">
            <w:pPr>
              <w:rPr>
                <w:b/>
              </w:rPr>
            </w:pPr>
            <w:r w:rsidRPr="000857B8">
              <w:rPr>
                <w:b/>
              </w:rPr>
              <w:t>Salföld</w:t>
            </w:r>
          </w:p>
        </w:tc>
        <w:tc>
          <w:tcPr>
            <w:tcW w:w="2303" w:type="dxa"/>
            <w:shd w:val="clear" w:color="auto" w:fill="auto"/>
          </w:tcPr>
          <w:p w:rsidR="0038672A" w:rsidRDefault="0038672A" w:rsidP="002D4B0C">
            <w:r>
              <w:t>Badacsonytomaj</w:t>
            </w:r>
          </w:p>
        </w:tc>
      </w:tr>
      <w:tr w:rsidR="0038672A" w:rsidTr="002D4B0C">
        <w:tc>
          <w:tcPr>
            <w:tcW w:w="1368" w:type="dxa"/>
            <w:shd w:val="clear" w:color="auto" w:fill="auto"/>
          </w:tcPr>
          <w:p w:rsidR="0038672A" w:rsidRDefault="0038672A" w:rsidP="002D4B0C">
            <w:r>
              <w:t>3.</w:t>
            </w:r>
          </w:p>
        </w:tc>
        <w:tc>
          <w:tcPr>
            <w:tcW w:w="3238" w:type="dxa"/>
            <w:shd w:val="clear" w:color="auto" w:fill="auto"/>
          </w:tcPr>
          <w:p w:rsidR="0038672A" w:rsidRDefault="0038672A" w:rsidP="002D4B0C">
            <w:r>
              <w:t>Fogorvosi alapellátási körzet</w:t>
            </w:r>
          </w:p>
        </w:tc>
        <w:tc>
          <w:tcPr>
            <w:tcW w:w="2303" w:type="dxa"/>
            <w:shd w:val="clear" w:color="auto" w:fill="auto"/>
          </w:tcPr>
          <w:p w:rsidR="0038672A" w:rsidRDefault="0038672A" w:rsidP="002D4B0C">
            <w:r>
              <w:t>Badacsonytomaj,</w:t>
            </w:r>
          </w:p>
          <w:p w:rsidR="0038672A" w:rsidRDefault="0038672A" w:rsidP="002D4B0C">
            <w:r>
              <w:t>Ábrahámhegy,</w:t>
            </w:r>
          </w:p>
          <w:p w:rsidR="0038672A" w:rsidRDefault="0038672A" w:rsidP="002D4B0C">
            <w:r>
              <w:t>Badacsonytördemic,</w:t>
            </w:r>
          </w:p>
          <w:p w:rsidR="0038672A" w:rsidRPr="00865A5C" w:rsidRDefault="0038672A" w:rsidP="002D4B0C">
            <w:r w:rsidRPr="00865A5C">
              <w:t>Balatonrendes,</w:t>
            </w:r>
          </w:p>
          <w:p w:rsidR="0038672A" w:rsidRPr="00865A5C" w:rsidRDefault="0038672A" w:rsidP="002D4B0C">
            <w:pPr>
              <w:rPr>
                <w:b/>
              </w:rPr>
            </w:pPr>
            <w:r w:rsidRPr="00865A5C">
              <w:rPr>
                <w:b/>
              </w:rPr>
              <w:t>Salföld</w:t>
            </w:r>
          </w:p>
        </w:tc>
        <w:tc>
          <w:tcPr>
            <w:tcW w:w="2303" w:type="dxa"/>
            <w:shd w:val="clear" w:color="auto" w:fill="auto"/>
          </w:tcPr>
          <w:p w:rsidR="0038672A" w:rsidRDefault="0038672A" w:rsidP="002D4B0C">
            <w:r>
              <w:t>Badacsonytomaj</w:t>
            </w:r>
          </w:p>
        </w:tc>
      </w:tr>
      <w:tr w:rsidR="0038672A" w:rsidTr="002D4B0C">
        <w:tc>
          <w:tcPr>
            <w:tcW w:w="1368" w:type="dxa"/>
            <w:shd w:val="clear" w:color="auto" w:fill="auto"/>
          </w:tcPr>
          <w:p w:rsidR="0038672A" w:rsidRDefault="0038672A" w:rsidP="002D4B0C">
            <w:r>
              <w:t>4.</w:t>
            </w:r>
          </w:p>
        </w:tc>
        <w:tc>
          <w:tcPr>
            <w:tcW w:w="3238" w:type="dxa"/>
            <w:shd w:val="clear" w:color="auto" w:fill="auto"/>
          </w:tcPr>
          <w:p w:rsidR="0038672A" w:rsidRDefault="0038672A" w:rsidP="002D4B0C">
            <w:r>
              <w:t>Védőnői alapellátási körzet</w:t>
            </w:r>
          </w:p>
        </w:tc>
        <w:tc>
          <w:tcPr>
            <w:tcW w:w="2303" w:type="dxa"/>
            <w:shd w:val="clear" w:color="auto" w:fill="auto"/>
          </w:tcPr>
          <w:p w:rsidR="0038672A" w:rsidRDefault="0038672A" w:rsidP="002D4B0C">
            <w:r>
              <w:t>Révfülöp,</w:t>
            </w:r>
          </w:p>
          <w:p w:rsidR="0038672A" w:rsidRDefault="0038672A" w:rsidP="002D4B0C">
            <w:r>
              <w:t>Ábrahámhegy,</w:t>
            </w:r>
          </w:p>
          <w:p w:rsidR="0038672A" w:rsidRDefault="0038672A" w:rsidP="002D4B0C">
            <w:r>
              <w:t>Balatonrendes,</w:t>
            </w:r>
          </w:p>
          <w:p w:rsidR="0038672A" w:rsidRPr="00865A5C" w:rsidRDefault="0038672A" w:rsidP="002D4B0C">
            <w:pPr>
              <w:rPr>
                <w:b/>
              </w:rPr>
            </w:pPr>
            <w:r w:rsidRPr="00865A5C">
              <w:rPr>
                <w:b/>
              </w:rPr>
              <w:t>Salföld</w:t>
            </w:r>
          </w:p>
        </w:tc>
        <w:tc>
          <w:tcPr>
            <w:tcW w:w="2303" w:type="dxa"/>
            <w:shd w:val="clear" w:color="auto" w:fill="auto"/>
          </w:tcPr>
          <w:p w:rsidR="0038672A" w:rsidRDefault="0038672A" w:rsidP="002D4B0C">
            <w:r>
              <w:t>Révfülöp</w:t>
            </w:r>
          </w:p>
        </w:tc>
      </w:tr>
    </w:tbl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jc w:val="both"/>
      </w:pPr>
    </w:p>
    <w:p w:rsidR="0038672A" w:rsidRDefault="0038672A" w:rsidP="0038672A">
      <w:pPr>
        <w:numPr>
          <w:ilvl w:val="0"/>
          <w:numId w:val="1"/>
        </w:numPr>
        <w:jc w:val="right"/>
      </w:pPr>
      <w:r>
        <w:t xml:space="preserve">melléklet a 7/2016. </w:t>
      </w:r>
      <w:bookmarkStart w:id="0" w:name="_GoBack"/>
      <w:bookmarkEnd w:id="0"/>
      <w:r>
        <w:t>(IX. 30.</w:t>
      </w:r>
      <w:r>
        <w:t>) önkormányzati rendelethez</w:t>
      </w:r>
    </w:p>
    <w:p w:rsidR="0038672A" w:rsidRDefault="0038672A" w:rsidP="0038672A">
      <w:pPr>
        <w:jc w:val="right"/>
      </w:pPr>
    </w:p>
    <w:p w:rsidR="0038672A" w:rsidRDefault="0038672A" w:rsidP="0038672A">
      <w:pPr>
        <w:jc w:val="center"/>
        <w:rPr>
          <w:bCs/>
        </w:rPr>
      </w:pPr>
    </w:p>
    <w:p w:rsidR="0038672A" w:rsidRDefault="0038672A" w:rsidP="0038672A">
      <w:pPr>
        <w:jc w:val="center"/>
        <w:rPr>
          <w:b/>
          <w:bCs/>
        </w:rPr>
      </w:pPr>
      <w:r w:rsidRPr="00AF7A37">
        <w:rPr>
          <w:b/>
          <w:bCs/>
        </w:rPr>
        <w:t>Alapellátáshoz kapcsol</w:t>
      </w:r>
      <w:r>
        <w:rPr>
          <w:b/>
          <w:bCs/>
        </w:rPr>
        <w:t>ódó iskola-és ifjúság-egészségügyi orvosi és védőnői ellátás ellátási helyei</w:t>
      </w:r>
    </w:p>
    <w:p w:rsidR="0038672A" w:rsidRDefault="0038672A" w:rsidP="0038672A">
      <w:pPr>
        <w:jc w:val="center"/>
        <w:rPr>
          <w:b/>
          <w:bCs/>
        </w:rPr>
      </w:pPr>
    </w:p>
    <w:p w:rsidR="0038672A" w:rsidRDefault="0038672A" w:rsidP="0038672A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3009"/>
        <w:gridCol w:w="2493"/>
        <w:gridCol w:w="2578"/>
      </w:tblGrid>
      <w:tr w:rsidR="0038672A" w:rsidRPr="005237FD" w:rsidTr="002D4B0C">
        <w:tc>
          <w:tcPr>
            <w:tcW w:w="1008" w:type="dxa"/>
            <w:shd w:val="clear" w:color="auto" w:fill="auto"/>
          </w:tcPr>
          <w:p w:rsidR="0038672A" w:rsidRPr="005237FD" w:rsidRDefault="0038672A" w:rsidP="002D4B0C">
            <w:pPr>
              <w:jc w:val="center"/>
              <w:rPr>
                <w:b/>
                <w:bCs/>
              </w:rPr>
            </w:pPr>
          </w:p>
        </w:tc>
        <w:tc>
          <w:tcPr>
            <w:tcW w:w="3060" w:type="dxa"/>
            <w:shd w:val="clear" w:color="auto" w:fill="auto"/>
          </w:tcPr>
          <w:p w:rsidR="0038672A" w:rsidRPr="005237FD" w:rsidRDefault="0038672A" w:rsidP="002D4B0C">
            <w:pPr>
              <w:jc w:val="center"/>
              <w:rPr>
                <w:bCs/>
              </w:rPr>
            </w:pPr>
            <w:r w:rsidRPr="005237FD">
              <w:rPr>
                <w:bCs/>
              </w:rPr>
              <w:t>A</w:t>
            </w:r>
          </w:p>
          <w:p w:rsidR="0038672A" w:rsidRPr="005237FD" w:rsidRDefault="0038672A" w:rsidP="002D4B0C">
            <w:pPr>
              <w:jc w:val="center"/>
              <w:rPr>
                <w:bCs/>
              </w:rPr>
            </w:pPr>
            <w:r w:rsidRPr="005237FD">
              <w:rPr>
                <w:bCs/>
              </w:rPr>
              <w:t>Intézmény neve</w:t>
            </w:r>
          </w:p>
        </w:tc>
        <w:tc>
          <w:tcPr>
            <w:tcW w:w="2520" w:type="dxa"/>
            <w:shd w:val="clear" w:color="auto" w:fill="auto"/>
          </w:tcPr>
          <w:p w:rsidR="0038672A" w:rsidRPr="005237FD" w:rsidRDefault="0038672A" w:rsidP="002D4B0C">
            <w:pPr>
              <w:jc w:val="center"/>
              <w:rPr>
                <w:bCs/>
              </w:rPr>
            </w:pPr>
            <w:r w:rsidRPr="005237FD">
              <w:rPr>
                <w:bCs/>
              </w:rPr>
              <w:t>B</w:t>
            </w:r>
          </w:p>
          <w:p w:rsidR="0038672A" w:rsidRPr="005237FD" w:rsidRDefault="0038672A" w:rsidP="002D4B0C">
            <w:pPr>
              <w:jc w:val="center"/>
              <w:rPr>
                <w:bCs/>
              </w:rPr>
            </w:pPr>
            <w:r w:rsidRPr="005237FD">
              <w:rPr>
                <w:bCs/>
              </w:rPr>
              <w:t>Intézmény címe</w:t>
            </w:r>
          </w:p>
        </w:tc>
        <w:tc>
          <w:tcPr>
            <w:tcW w:w="2624" w:type="dxa"/>
            <w:shd w:val="clear" w:color="auto" w:fill="auto"/>
          </w:tcPr>
          <w:p w:rsidR="0038672A" w:rsidRPr="005237FD" w:rsidRDefault="0038672A" w:rsidP="002D4B0C">
            <w:pPr>
              <w:jc w:val="center"/>
              <w:rPr>
                <w:bCs/>
              </w:rPr>
            </w:pPr>
            <w:r w:rsidRPr="005237FD">
              <w:rPr>
                <w:bCs/>
              </w:rPr>
              <w:t>C</w:t>
            </w:r>
          </w:p>
          <w:p w:rsidR="0038672A" w:rsidRPr="005237FD" w:rsidRDefault="0038672A" w:rsidP="002D4B0C">
            <w:pPr>
              <w:jc w:val="center"/>
              <w:rPr>
                <w:bCs/>
              </w:rPr>
            </w:pPr>
            <w:r w:rsidRPr="005237FD">
              <w:rPr>
                <w:bCs/>
              </w:rPr>
              <w:t>Ellátási kötelezett</w:t>
            </w:r>
          </w:p>
        </w:tc>
      </w:tr>
      <w:tr w:rsidR="0038672A" w:rsidRPr="005237FD" w:rsidTr="002D4B0C">
        <w:tc>
          <w:tcPr>
            <w:tcW w:w="1008" w:type="dxa"/>
            <w:shd w:val="clear" w:color="auto" w:fill="auto"/>
          </w:tcPr>
          <w:p w:rsidR="0038672A" w:rsidRPr="005237FD" w:rsidRDefault="0038672A" w:rsidP="002D4B0C">
            <w:pPr>
              <w:jc w:val="center"/>
              <w:rPr>
                <w:bCs/>
              </w:rPr>
            </w:pPr>
            <w:r w:rsidRPr="005237FD">
              <w:rPr>
                <w:bCs/>
              </w:rPr>
              <w:t>1.</w:t>
            </w:r>
          </w:p>
        </w:tc>
        <w:tc>
          <w:tcPr>
            <w:tcW w:w="3060" w:type="dxa"/>
            <w:shd w:val="clear" w:color="auto" w:fill="auto"/>
          </w:tcPr>
          <w:p w:rsidR="0038672A" w:rsidRPr="005237FD" w:rsidRDefault="0038672A" w:rsidP="002D4B0C">
            <w:pPr>
              <w:rPr>
                <w:bCs/>
              </w:rPr>
            </w:pPr>
            <w:r w:rsidRPr="005237FD">
              <w:rPr>
                <w:bCs/>
              </w:rPr>
              <w:t>Révfülöp Általános Iskola</w:t>
            </w:r>
          </w:p>
        </w:tc>
        <w:tc>
          <w:tcPr>
            <w:tcW w:w="2520" w:type="dxa"/>
            <w:shd w:val="clear" w:color="auto" w:fill="auto"/>
          </w:tcPr>
          <w:p w:rsidR="0038672A" w:rsidRPr="005237FD" w:rsidRDefault="0038672A" w:rsidP="002D4B0C">
            <w:pPr>
              <w:rPr>
                <w:bCs/>
              </w:rPr>
            </w:pPr>
            <w:r w:rsidRPr="005237FD">
              <w:rPr>
                <w:bCs/>
              </w:rPr>
              <w:t>8253 Révfülöp, Iskola u. 5.</w:t>
            </w:r>
          </w:p>
        </w:tc>
        <w:tc>
          <w:tcPr>
            <w:tcW w:w="2624" w:type="dxa"/>
            <w:shd w:val="clear" w:color="auto" w:fill="auto"/>
          </w:tcPr>
          <w:p w:rsidR="0038672A" w:rsidRPr="005237FD" w:rsidRDefault="0038672A" w:rsidP="002D4B0C">
            <w:pPr>
              <w:jc w:val="center"/>
              <w:rPr>
                <w:bCs/>
              </w:rPr>
            </w:pPr>
            <w:r>
              <w:rPr>
                <w:bCs/>
              </w:rPr>
              <w:t>orvos/</w:t>
            </w:r>
            <w:r w:rsidRPr="005237FD">
              <w:rPr>
                <w:bCs/>
              </w:rPr>
              <w:t>védőnő</w:t>
            </w:r>
          </w:p>
        </w:tc>
      </w:tr>
      <w:tr w:rsidR="0038672A" w:rsidRPr="005237FD" w:rsidTr="002D4B0C">
        <w:tc>
          <w:tcPr>
            <w:tcW w:w="1008" w:type="dxa"/>
            <w:shd w:val="clear" w:color="auto" w:fill="auto"/>
          </w:tcPr>
          <w:p w:rsidR="0038672A" w:rsidRPr="005237FD" w:rsidRDefault="0038672A" w:rsidP="002D4B0C">
            <w:pPr>
              <w:jc w:val="center"/>
              <w:rPr>
                <w:bCs/>
              </w:rPr>
            </w:pPr>
            <w:r w:rsidRPr="005237FD">
              <w:rPr>
                <w:bCs/>
              </w:rPr>
              <w:t>2.</w:t>
            </w:r>
          </w:p>
        </w:tc>
        <w:tc>
          <w:tcPr>
            <w:tcW w:w="3060" w:type="dxa"/>
            <w:shd w:val="clear" w:color="auto" w:fill="auto"/>
          </w:tcPr>
          <w:p w:rsidR="0038672A" w:rsidRPr="005237FD" w:rsidRDefault="0038672A" w:rsidP="002D4B0C">
            <w:pPr>
              <w:rPr>
                <w:bCs/>
              </w:rPr>
            </w:pPr>
            <w:r w:rsidRPr="005237FD">
              <w:rPr>
                <w:bCs/>
              </w:rPr>
              <w:t>Révfülöp és Térsége Napköziotthonos Óvoda</w:t>
            </w:r>
          </w:p>
        </w:tc>
        <w:tc>
          <w:tcPr>
            <w:tcW w:w="2520" w:type="dxa"/>
            <w:shd w:val="clear" w:color="auto" w:fill="auto"/>
          </w:tcPr>
          <w:p w:rsidR="0038672A" w:rsidRPr="005237FD" w:rsidRDefault="0038672A" w:rsidP="002D4B0C">
            <w:pPr>
              <w:rPr>
                <w:bCs/>
              </w:rPr>
            </w:pPr>
            <w:r w:rsidRPr="005237FD">
              <w:rPr>
                <w:bCs/>
              </w:rPr>
              <w:t>8253 Révfülöp, Óvoda köz 20.</w:t>
            </w:r>
          </w:p>
        </w:tc>
        <w:tc>
          <w:tcPr>
            <w:tcW w:w="2624" w:type="dxa"/>
            <w:shd w:val="clear" w:color="auto" w:fill="auto"/>
          </w:tcPr>
          <w:p w:rsidR="0038672A" w:rsidRPr="005237FD" w:rsidRDefault="0038672A" w:rsidP="002D4B0C">
            <w:pPr>
              <w:jc w:val="center"/>
              <w:rPr>
                <w:bCs/>
              </w:rPr>
            </w:pPr>
            <w:r>
              <w:rPr>
                <w:bCs/>
              </w:rPr>
              <w:t>orvos/</w:t>
            </w:r>
            <w:r w:rsidRPr="005237FD">
              <w:rPr>
                <w:bCs/>
              </w:rPr>
              <w:t>védőnő</w:t>
            </w:r>
          </w:p>
        </w:tc>
      </w:tr>
      <w:tr w:rsidR="0038672A" w:rsidRPr="005237FD" w:rsidTr="002D4B0C">
        <w:tc>
          <w:tcPr>
            <w:tcW w:w="1008" w:type="dxa"/>
            <w:shd w:val="clear" w:color="auto" w:fill="auto"/>
          </w:tcPr>
          <w:p w:rsidR="0038672A" w:rsidRPr="005237FD" w:rsidRDefault="0038672A" w:rsidP="002D4B0C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3060" w:type="dxa"/>
            <w:shd w:val="clear" w:color="auto" w:fill="auto"/>
          </w:tcPr>
          <w:p w:rsidR="0038672A" w:rsidRPr="005237FD" w:rsidRDefault="0038672A" w:rsidP="002D4B0C">
            <w:pPr>
              <w:rPr>
                <w:bCs/>
              </w:rPr>
            </w:pPr>
            <w:proofErr w:type="spellStart"/>
            <w:r>
              <w:rPr>
                <w:bCs/>
              </w:rPr>
              <w:t>Tatay</w:t>
            </w:r>
            <w:proofErr w:type="spellEnd"/>
            <w:r>
              <w:rPr>
                <w:bCs/>
              </w:rPr>
              <w:t xml:space="preserve"> Sándor Általános Iskola</w:t>
            </w:r>
          </w:p>
        </w:tc>
        <w:tc>
          <w:tcPr>
            <w:tcW w:w="2520" w:type="dxa"/>
            <w:shd w:val="clear" w:color="auto" w:fill="auto"/>
          </w:tcPr>
          <w:p w:rsidR="0038672A" w:rsidRPr="005237FD" w:rsidRDefault="0038672A" w:rsidP="002D4B0C">
            <w:pPr>
              <w:rPr>
                <w:bCs/>
              </w:rPr>
            </w:pPr>
            <w:r>
              <w:rPr>
                <w:bCs/>
              </w:rPr>
              <w:t>8258 Badacsonytomaj, Kert u. 8.</w:t>
            </w:r>
          </w:p>
        </w:tc>
        <w:tc>
          <w:tcPr>
            <w:tcW w:w="2624" w:type="dxa"/>
            <w:shd w:val="clear" w:color="auto" w:fill="auto"/>
          </w:tcPr>
          <w:p w:rsidR="0038672A" w:rsidRDefault="0038672A" w:rsidP="002D4B0C">
            <w:pPr>
              <w:jc w:val="center"/>
              <w:rPr>
                <w:bCs/>
              </w:rPr>
            </w:pPr>
            <w:r>
              <w:rPr>
                <w:bCs/>
              </w:rPr>
              <w:t>orvos/védőnő</w:t>
            </w:r>
          </w:p>
        </w:tc>
      </w:tr>
      <w:tr w:rsidR="0038672A" w:rsidRPr="005237FD" w:rsidTr="002D4B0C">
        <w:tc>
          <w:tcPr>
            <w:tcW w:w="1008" w:type="dxa"/>
            <w:shd w:val="clear" w:color="auto" w:fill="auto"/>
          </w:tcPr>
          <w:p w:rsidR="0038672A" w:rsidRPr="005237FD" w:rsidRDefault="0038672A" w:rsidP="002D4B0C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3060" w:type="dxa"/>
            <w:shd w:val="clear" w:color="auto" w:fill="auto"/>
          </w:tcPr>
          <w:p w:rsidR="0038672A" w:rsidRPr="005237FD" w:rsidRDefault="0038672A" w:rsidP="002D4B0C">
            <w:pPr>
              <w:rPr>
                <w:bCs/>
              </w:rPr>
            </w:pPr>
            <w:r>
              <w:rPr>
                <w:bCs/>
              </w:rPr>
              <w:t>Pipitér Közös Fenntartású Napközi Otthonos Óvoda</w:t>
            </w:r>
          </w:p>
        </w:tc>
        <w:tc>
          <w:tcPr>
            <w:tcW w:w="2520" w:type="dxa"/>
            <w:shd w:val="clear" w:color="auto" w:fill="auto"/>
          </w:tcPr>
          <w:p w:rsidR="0038672A" w:rsidRPr="005237FD" w:rsidRDefault="0038672A" w:rsidP="002D4B0C">
            <w:pPr>
              <w:rPr>
                <w:bCs/>
              </w:rPr>
            </w:pPr>
            <w:r>
              <w:rPr>
                <w:bCs/>
              </w:rPr>
              <w:t>8258 Badacsonytomaj, Kert u 14.</w:t>
            </w:r>
          </w:p>
        </w:tc>
        <w:tc>
          <w:tcPr>
            <w:tcW w:w="2624" w:type="dxa"/>
            <w:shd w:val="clear" w:color="auto" w:fill="auto"/>
          </w:tcPr>
          <w:p w:rsidR="0038672A" w:rsidRDefault="0038672A" w:rsidP="002D4B0C">
            <w:pPr>
              <w:jc w:val="center"/>
              <w:rPr>
                <w:bCs/>
              </w:rPr>
            </w:pPr>
            <w:r>
              <w:rPr>
                <w:bCs/>
              </w:rPr>
              <w:t>orvos/védőnő</w:t>
            </w:r>
          </w:p>
        </w:tc>
      </w:tr>
    </w:tbl>
    <w:p w:rsidR="0038672A" w:rsidRDefault="0038672A" w:rsidP="0038672A">
      <w:pPr>
        <w:jc w:val="center"/>
        <w:rPr>
          <w:b/>
          <w:bCs/>
        </w:rPr>
      </w:pPr>
    </w:p>
    <w:p w:rsidR="0038672A" w:rsidRDefault="0038672A" w:rsidP="0038672A"/>
    <w:p w:rsidR="0038672A" w:rsidRDefault="0038672A" w:rsidP="0038672A"/>
    <w:p w:rsidR="0038672A" w:rsidRDefault="0038672A" w:rsidP="0038672A"/>
    <w:p w:rsidR="0038672A" w:rsidRDefault="0038672A" w:rsidP="0038672A">
      <w:pPr>
        <w:pStyle w:val="cf0agj"/>
        <w:spacing w:before="0" w:beforeAutospacing="0" w:after="0" w:afterAutospacing="0"/>
      </w:pPr>
    </w:p>
    <w:p w:rsidR="0038672A" w:rsidRDefault="0038672A" w:rsidP="0038672A">
      <w:pPr>
        <w:pStyle w:val="cf0agj"/>
        <w:spacing w:before="0" w:beforeAutospacing="0" w:after="0" w:afterAutospacing="0"/>
      </w:pPr>
    </w:p>
    <w:p w:rsidR="0038672A" w:rsidRDefault="0038672A" w:rsidP="0038672A"/>
    <w:p w:rsidR="0038672A" w:rsidRDefault="0038672A" w:rsidP="0038672A"/>
    <w:p w:rsidR="0038672A" w:rsidRDefault="0038672A" w:rsidP="0038672A"/>
    <w:p w:rsidR="0038672A" w:rsidRDefault="0038672A" w:rsidP="0038672A"/>
    <w:p w:rsidR="006D1FCA" w:rsidRDefault="006D1FCA"/>
    <w:sectPr w:rsidR="006D1FCA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B3A30"/>
    <w:multiLevelType w:val="hybridMultilevel"/>
    <w:tmpl w:val="183066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2A"/>
    <w:rsid w:val="0038672A"/>
    <w:rsid w:val="006D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D3FC9"/>
  <w15:chartTrackingRefBased/>
  <w15:docId w15:val="{408B1D6A-4D3D-4E0C-BE63-007533AEB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  <w:rsid w:val="00386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f0agj">
    <w:name w:val="cf0 agj"/>
    <w:basedOn w:val="Norml"/>
    <w:rsid w:val="003867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2016-09-22T10:05:00Z</dcterms:created>
  <dcterms:modified xsi:type="dcterms:W3CDTF">2016-09-22T10:10:00Z</dcterms:modified>
</cp:coreProperties>
</file>