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70E" w:rsidRDefault="00107BAE" w:rsidP="00107BAE">
      <w:pPr>
        <w:jc w:val="center"/>
        <w:rPr>
          <w:rFonts w:ascii="Times New Roman" w:hAnsi="Times New Roman" w:cs="Times New Roman"/>
          <w:b/>
          <w:sz w:val="32"/>
          <w:szCs w:val="32"/>
        </w:rPr>
      </w:pPr>
      <w:bookmarkStart w:id="0" w:name="_GoBack"/>
      <w:bookmarkEnd w:id="0"/>
      <w:r w:rsidRPr="00107BAE">
        <w:rPr>
          <w:rFonts w:ascii="Times New Roman" w:hAnsi="Times New Roman" w:cs="Times New Roman"/>
          <w:b/>
          <w:sz w:val="32"/>
          <w:szCs w:val="32"/>
        </w:rPr>
        <w:t>TÁJÉKOZTATÓ</w:t>
      </w:r>
    </w:p>
    <w:p w:rsidR="00107BAE" w:rsidRPr="00107BAE" w:rsidRDefault="00107BAE" w:rsidP="00107BAE">
      <w:pPr>
        <w:jc w:val="center"/>
        <w:rPr>
          <w:rFonts w:ascii="Times New Roman" w:hAnsi="Times New Roman" w:cs="Times New Roman"/>
          <w:b/>
          <w:sz w:val="32"/>
          <w:szCs w:val="32"/>
        </w:rPr>
      </w:pPr>
    </w:p>
    <w:p w:rsidR="00107BAE" w:rsidRDefault="00107BAE">
      <w:pPr>
        <w:rPr>
          <w:rFonts w:ascii="Times New Roman" w:hAnsi="Times New Roman" w:cs="Times New Roman"/>
          <w:sz w:val="24"/>
          <w:szCs w:val="24"/>
        </w:rPr>
      </w:pPr>
      <w:r w:rsidRPr="00107BAE">
        <w:rPr>
          <w:rFonts w:ascii="Times New Roman" w:hAnsi="Times New Roman" w:cs="Times New Roman"/>
          <w:sz w:val="24"/>
          <w:szCs w:val="24"/>
        </w:rPr>
        <w:t>Tisztelt Állattartó!</w:t>
      </w:r>
    </w:p>
    <w:p w:rsidR="00107BAE" w:rsidRDefault="00107BAE">
      <w:pPr>
        <w:rPr>
          <w:rFonts w:ascii="Times New Roman" w:hAnsi="Times New Roman" w:cs="Times New Roman"/>
          <w:sz w:val="24"/>
          <w:szCs w:val="24"/>
        </w:rPr>
      </w:pPr>
      <w:r>
        <w:rPr>
          <w:rFonts w:ascii="Times New Roman" w:hAnsi="Times New Roman" w:cs="Times New Roman"/>
          <w:sz w:val="24"/>
          <w:szCs w:val="24"/>
        </w:rPr>
        <w:t>Felhívom figyelmét az állattartással kapcsolatos alábbi szabályokra:</w:t>
      </w:r>
    </w:p>
    <w:p w:rsidR="00523095" w:rsidRPr="0013772B" w:rsidRDefault="00523095" w:rsidP="00523095">
      <w:pPr>
        <w:spacing w:after="0" w:line="240" w:lineRule="auto"/>
        <w:jc w:val="both"/>
        <w:outlineLvl w:val="0"/>
        <w:rPr>
          <w:rFonts w:ascii="Times New Roman" w:eastAsia="Times New Roman" w:hAnsi="Times New Roman" w:cs="Times New Roman"/>
          <w:bCs/>
          <w:kern w:val="36"/>
          <w:sz w:val="24"/>
          <w:szCs w:val="24"/>
          <w:lang w:eastAsia="hu-HU"/>
        </w:rPr>
      </w:pPr>
      <w:r w:rsidRPr="0013772B">
        <w:rPr>
          <w:rFonts w:ascii="Times New Roman" w:eastAsia="Times New Roman" w:hAnsi="Times New Roman" w:cs="Times New Roman"/>
          <w:bCs/>
          <w:kern w:val="36"/>
          <w:sz w:val="24"/>
          <w:szCs w:val="24"/>
          <w:lang w:eastAsia="hu-HU"/>
        </w:rPr>
        <w:t xml:space="preserve">Az állatok védelméről és kíméletéről szóló 1998. évi XXVIII. törvény (a továbbiakban: </w:t>
      </w:r>
      <w:proofErr w:type="spellStart"/>
      <w:r w:rsidRPr="0013772B">
        <w:rPr>
          <w:rFonts w:ascii="Times New Roman" w:eastAsia="Times New Roman" w:hAnsi="Times New Roman" w:cs="Times New Roman"/>
          <w:bCs/>
          <w:kern w:val="36"/>
          <w:sz w:val="24"/>
          <w:szCs w:val="24"/>
          <w:lang w:eastAsia="hu-HU"/>
        </w:rPr>
        <w:t>Ávtv</w:t>
      </w:r>
      <w:proofErr w:type="spellEnd"/>
      <w:r w:rsidRPr="0013772B">
        <w:rPr>
          <w:rFonts w:ascii="Times New Roman" w:eastAsia="Times New Roman" w:hAnsi="Times New Roman" w:cs="Times New Roman"/>
          <w:bCs/>
          <w:kern w:val="36"/>
          <w:sz w:val="24"/>
          <w:szCs w:val="24"/>
          <w:lang w:eastAsia="hu-HU"/>
        </w:rPr>
        <w:t xml:space="preserve">.) 3. § 1. pontja szerint az </w:t>
      </w:r>
      <w:proofErr w:type="spellStart"/>
      <w:r w:rsidRPr="0013772B">
        <w:rPr>
          <w:rFonts w:ascii="Times New Roman" w:eastAsia="Times New Roman" w:hAnsi="Times New Roman" w:cs="Times New Roman"/>
          <w:bCs/>
          <w:kern w:val="36"/>
          <w:sz w:val="24"/>
          <w:szCs w:val="24"/>
          <w:lang w:eastAsia="hu-HU"/>
        </w:rPr>
        <w:t>Ávtv</w:t>
      </w:r>
      <w:proofErr w:type="spellEnd"/>
      <w:r w:rsidRPr="0013772B">
        <w:rPr>
          <w:rFonts w:ascii="Times New Roman" w:eastAsia="Times New Roman" w:hAnsi="Times New Roman" w:cs="Times New Roman"/>
          <w:bCs/>
          <w:kern w:val="36"/>
          <w:sz w:val="24"/>
          <w:szCs w:val="24"/>
          <w:lang w:eastAsia="hu-HU"/>
        </w:rPr>
        <w:t xml:space="preserve">. alkalmazásában </w:t>
      </w:r>
      <w:r w:rsidRPr="0013772B">
        <w:rPr>
          <w:rFonts w:ascii="Times New Roman" w:eastAsia="Times New Roman" w:hAnsi="Times New Roman" w:cs="Times New Roman"/>
          <w:iCs/>
          <w:sz w:val="24"/>
          <w:szCs w:val="24"/>
          <w:lang w:eastAsia="hu-HU"/>
        </w:rPr>
        <w:t xml:space="preserve">állattartó </w:t>
      </w:r>
      <w:r w:rsidRPr="0013772B">
        <w:rPr>
          <w:rFonts w:ascii="Times New Roman" w:eastAsia="Times New Roman" w:hAnsi="Times New Roman" w:cs="Times New Roman"/>
          <w:sz w:val="24"/>
          <w:szCs w:val="24"/>
          <w:lang w:eastAsia="hu-HU"/>
        </w:rPr>
        <w:t>az állat tulajdonosa, illetve aki az állatot vagy az állatállományt gondozza, felügyeli.</w:t>
      </w:r>
    </w:p>
    <w:p w:rsidR="00523095" w:rsidRDefault="00523095" w:rsidP="00523095">
      <w:pPr>
        <w:spacing w:after="0" w:line="240" w:lineRule="auto"/>
        <w:rPr>
          <w:rFonts w:ascii="Times New Roman" w:eastAsia="Times New Roman" w:hAnsi="Times New Roman" w:cs="Times New Roman"/>
          <w:bCs/>
          <w:sz w:val="24"/>
          <w:szCs w:val="24"/>
          <w:lang w:eastAsia="hu-HU"/>
        </w:rPr>
      </w:pPr>
    </w:p>
    <w:p w:rsidR="00523095" w:rsidRPr="0013772B" w:rsidRDefault="00523095" w:rsidP="0052309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Cs/>
          <w:sz w:val="24"/>
          <w:szCs w:val="24"/>
          <w:lang w:eastAsia="hu-HU"/>
        </w:rPr>
        <w:t xml:space="preserve">Az </w:t>
      </w:r>
      <w:proofErr w:type="spellStart"/>
      <w:r>
        <w:rPr>
          <w:rFonts w:ascii="Times New Roman" w:eastAsia="Times New Roman" w:hAnsi="Times New Roman" w:cs="Times New Roman"/>
          <w:bCs/>
          <w:sz w:val="24"/>
          <w:szCs w:val="24"/>
          <w:lang w:eastAsia="hu-HU"/>
        </w:rPr>
        <w:t>Ávtv</w:t>
      </w:r>
      <w:proofErr w:type="spellEnd"/>
      <w:r>
        <w:rPr>
          <w:rFonts w:ascii="Times New Roman" w:eastAsia="Times New Roman" w:hAnsi="Times New Roman" w:cs="Times New Roman"/>
          <w:bCs/>
          <w:sz w:val="24"/>
          <w:szCs w:val="24"/>
          <w:lang w:eastAsia="hu-HU"/>
        </w:rPr>
        <w:t xml:space="preserve">. </w:t>
      </w:r>
      <w:r w:rsidRPr="0013772B">
        <w:rPr>
          <w:rFonts w:ascii="Times New Roman" w:eastAsia="Times New Roman" w:hAnsi="Times New Roman" w:cs="Times New Roman"/>
          <w:bCs/>
          <w:sz w:val="24"/>
          <w:szCs w:val="24"/>
          <w:lang w:eastAsia="hu-HU"/>
        </w:rPr>
        <w:t xml:space="preserve">5. § </w:t>
      </w:r>
      <w:r>
        <w:rPr>
          <w:rFonts w:ascii="Times New Roman" w:eastAsia="Times New Roman" w:hAnsi="Times New Roman" w:cs="Times New Roman"/>
          <w:sz w:val="24"/>
          <w:szCs w:val="24"/>
          <w:lang w:eastAsia="hu-HU"/>
        </w:rPr>
        <w:t>(1) bekezdése szerint a</w:t>
      </w:r>
      <w:r w:rsidRPr="0013772B">
        <w:rPr>
          <w:rFonts w:ascii="Times New Roman" w:eastAsia="Times New Roman" w:hAnsi="Times New Roman" w:cs="Times New Roman"/>
          <w:sz w:val="24"/>
          <w:szCs w:val="24"/>
          <w:lang w:eastAsia="hu-HU"/>
        </w:rPr>
        <w:t>z állattartó gondoskodni köteles az állat megfelelő és biztonságos elhelyezéséről, szakszerű gondozásáról, szökésének megakadályozásáról.</w:t>
      </w:r>
    </w:p>
    <w:p w:rsidR="00523095" w:rsidRDefault="00523095" w:rsidP="009C593E">
      <w:pPr>
        <w:spacing w:after="0" w:line="240" w:lineRule="auto"/>
        <w:jc w:val="both"/>
        <w:outlineLvl w:val="0"/>
        <w:rPr>
          <w:rFonts w:ascii="Times New Roman" w:eastAsia="Times New Roman" w:hAnsi="Times New Roman" w:cs="Times New Roman"/>
          <w:bCs/>
          <w:kern w:val="36"/>
          <w:sz w:val="24"/>
          <w:szCs w:val="24"/>
          <w:lang w:eastAsia="hu-HU"/>
        </w:rPr>
      </w:pPr>
    </w:p>
    <w:p w:rsidR="009C593E" w:rsidRDefault="009C593E" w:rsidP="009C593E">
      <w:pPr>
        <w:spacing w:after="0" w:line="240" w:lineRule="auto"/>
        <w:jc w:val="both"/>
        <w:outlineLvl w:val="0"/>
        <w:rPr>
          <w:rFonts w:ascii="Times New Roman" w:eastAsia="Times New Roman" w:hAnsi="Times New Roman" w:cs="Times New Roman"/>
          <w:sz w:val="24"/>
          <w:szCs w:val="24"/>
          <w:lang w:eastAsia="hu-HU"/>
        </w:rPr>
      </w:pPr>
      <w:r>
        <w:rPr>
          <w:rFonts w:ascii="Times New Roman" w:eastAsia="Times New Roman" w:hAnsi="Times New Roman" w:cs="Times New Roman"/>
          <w:bCs/>
          <w:kern w:val="36"/>
          <w:sz w:val="24"/>
          <w:szCs w:val="24"/>
          <w:lang w:eastAsia="hu-HU"/>
        </w:rPr>
        <w:t>A</w:t>
      </w:r>
      <w:r w:rsidRPr="009C593E">
        <w:rPr>
          <w:rFonts w:ascii="Times New Roman" w:eastAsia="Times New Roman" w:hAnsi="Times New Roman" w:cs="Times New Roman"/>
          <w:bCs/>
          <w:kern w:val="36"/>
          <w:sz w:val="24"/>
          <w:szCs w:val="24"/>
          <w:lang w:eastAsia="hu-HU"/>
        </w:rPr>
        <w:t xml:space="preserve"> kedvtelésből tartott állatok tartásáról és forgalmazásáról</w:t>
      </w:r>
      <w:r>
        <w:rPr>
          <w:rFonts w:ascii="Times New Roman" w:eastAsia="Times New Roman" w:hAnsi="Times New Roman" w:cs="Times New Roman"/>
          <w:bCs/>
          <w:kern w:val="36"/>
          <w:sz w:val="24"/>
          <w:szCs w:val="24"/>
          <w:lang w:eastAsia="hu-HU"/>
        </w:rPr>
        <w:t xml:space="preserve"> szóló 41/2010. (II. 26.) Korm. rendelet (a továbbiakban: Korm. rendelet) </w:t>
      </w:r>
      <w:r>
        <w:rPr>
          <w:rFonts w:ascii="Times New Roman" w:eastAsia="Times New Roman" w:hAnsi="Times New Roman" w:cs="Times New Roman"/>
          <w:bCs/>
          <w:sz w:val="24"/>
          <w:szCs w:val="24"/>
          <w:lang w:eastAsia="hu-HU"/>
        </w:rPr>
        <w:t>17. §-a szerint b</w:t>
      </w:r>
      <w:r w:rsidRPr="009C593E">
        <w:rPr>
          <w:rFonts w:ascii="Times New Roman" w:eastAsia="Times New Roman" w:hAnsi="Times New Roman" w:cs="Times New Roman"/>
          <w:sz w:val="24"/>
          <w:szCs w:val="24"/>
          <w:lang w:eastAsia="hu-HU"/>
        </w:rPr>
        <w:t>elterület közterületén - kivéve az ebek futtatására kijelölt területet - ebet csak pórázon lehet vezetni. Közterületen ebet csak olyan személy vezethet, aki az eb irányítására, kezelésére és féken tartására képes.</w:t>
      </w:r>
    </w:p>
    <w:p w:rsidR="009C593E" w:rsidRPr="009C593E" w:rsidRDefault="009C593E" w:rsidP="009C593E">
      <w:pPr>
        <w:spacing w:after="0" w:line="240" w:lineRule="auto"/>
        <w:jc w:val="both"/>
        <w:outlineLvl w:val="0"/>
        <w:rPr>
          <w:rFonts w:ascii="Times New Roman" w:eastAsia="Times New Roman" w:hAnsi="Times New Roman" w:cs="Times New Roman"/>
          <w:sz w:val="24"/>
          <w:szCs w:val="24"/>
          <w:lang w:eastAsia="hu-HU"/>
        </w:rPr>
      </w:pPr>
      <w:r w:rsidRPr="009C593E">
        <w:rPr>
          <w:rFonts w:ascii="Times New Roman" w:eastAsia="Times New Roman" w:hAnsi="Times New Roman" w:cs="Times New Roman"/>
          <w:sz w:val="24"/>
          <w:szCs w:val="24"/>
          <w:lang w:eastAsia="hu-HU"/>
        </w:rPr>
        <w:t>Közterületen az eb tulajdonosának biztosítania kell, hogy az eb sem más állatot, sem embert harapásával ne veszélyeztethessen.</w:t>
      </w:r>
    </w:p>
    <w:p w:rsidR="009C593E" w:rsidRPr="009C593E" w:rsidRDefault="009C593E" w:rsidP="00960888">
      <w:pPr>
        <w:spacing w:after="0" w:line="240" w:lineRule="auto"/>
        <w:jc w:val="both"/>
        <w:rPr>
          <w:rFonts w:ascii="Times New Roman" w:eastAsia="Times New Roman" w:hAnsi="Times New Roman" w:cs="Times New Roman"/>
          <w:sz w:val="24"/>
          <w:szCs w:val="24"/>
          <w:lang w:eastAsia="hu-HU"/>
        </w:rPr>
      </w:pPr>
      <w:r w:rsidRPr="009C593E">
        <w:rPr>
          <w:rFonts w:ascii="Times New Roman" w:eastAsia="Times New Roman" w:hAnsi="Times New Roman" w:cs="Times New Roman"/>
          <w:sz w:val="24"/>
          <w:szCs w:val="24"/>
          <w:lang w:eastAsia="hu-HU"/>
        </w:rPr>
        <w:t>Szájkosarat használni a</w:t>
      </w:r>
      <w:r w:rsidR="00960888">
        <w:rPr>
          <w:rFonts w:ascii="Times New Roman" w:eastAsia="Times New Roman" w:hAnsi="Times New Roman" w:cs="Times New Roman"/>
          <w:sz w:val="24"/>
          <w:szCs w:val="24"/>
          <w:lang w:eastAsia="hu-HU"/>
        </w:rPr>
        <w:t>z előző</w:t>
      </w:r>
      <w:r w:rsidRPr="009C593E">
        <w:rPr>
          <w:rFonts w:ascii="Times New Roman" w:eastAsia="Times New Roman" w:hAnsi="Times New Roman" w:cs="Times New Roman"/>
          <w:sz w:val="24"/>
          <w:szCs w:val="24"/>
          <w:lang w:eastAsia="hu-HU"/>
        </w:rPr>
        <w:t xml:space="preserve"> bekezdésben foglaltak végrehajtása érdekében - ha törvény, kormányrendelet vagy miniszteri rendelet a szájkosár használatát nem írja elő - kizárólag az egyed jellemzően agresszív magatartásának ismerete esetén kell.</w:t>
      </w:r>
    </w:p>
    <w:p w:rsidR="009C593E" w:rsidRPr="009C593E" w:rsidRDefault="00960888" w:rsidP="0096088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Cs/>
          <w:sz w:val="24"/>
          <w:szCs w:val="24"/>
          <w:lang w:eastAsia="hu-HU"/>
        </w:rPr>
        <w:t xml:space="preserve">A Korm. rendelet </w:t>
      </w:r>
      <w:r w:rsidR="009C593E" w:rsidRPr="009C593E">
        <w:rPr>
          <w:rFonts w:ascii="Times New Roman" w:eastAsia="Times New Roman" w:hAnsi="Times New Roman" w:cs="Times New Roman"/>
          <w:bCs/>
          <w:sz w:val="24"/>
          <w:szCs w:val="24"/>
          <w:lang w:eastAsia="hu-HU"/>
        </w:rPr>
        <w:t>17/A. §</w:t>
      </w:r>
      <w:r>
        <w:rPr>
          <w:rFonts w:ascii="Times New Roman" w:eastAsia="Times New Roman" w:hAnsi="Times New Roman" w:cs="Times New Roman"/>
          <w:bCs/>
          <w:sz w:val="24"/>
          <w:szCs w:val="24"/>
          <w:lang w:eastAsia="hu-HU"/>
        </w:rPr>
        <w:t>-a szerint</w:t>
      </w:r>
      <w:r w:rsidR="009C593E" w:rsidRPr="009C593E">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a</w:t>
      </w:r>
      <w:r w:rsidR="009C593E" w:rsidRPr="009C593E">
        <w:rPr>
          <w:rFonts w:ascii="Times New Roman" w:eastAsia="Times New Roman" w:hAnsi="Times New Roman" w:cs="Times New Roman"/>
          <w:sz w:val="24"/>
          <w:szCs w:val="24"/>
          <w:lang w:eastAsia="hu-HU"/>
        </w:rPr>
        <w:t>z állatban félelmet keltő, erős fény- vagy hanghatással járó tevékenységek, időjárási jelenségek teljes időtartama alatt, különösen az év azon szakában, amikor a polgári célú pirotechnikai tevékenységek felügyeletéről szóló jogszabály szerinti pirotechnikai termékek engedély, bejelentés nélkül is felhasználhatók, az állat tartójának gondoskodnia kell az állat félelmében történő elszökésének megakadályozásáról és törekednie kell az állat megnyugtatására.</w:t>
      </w:r>
    </w:p>
    <w:p w:rsidR="009C593E" w:rsidRPr="009C593E" w:rsidRDefault="00960888" w:rsidP="0096088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Cs/>
          <w:sz w:val="24"/>
          <w:szCs w:val="24"/>
          <w:lang w:eastAsia="hu-HU"/>
        </w:rPr>
        <w:t xml:space="preserve">A </w:t>
      </w:r>
      <w:r w:rsidR="004E3620">
        <w:rPr>
          <w:rFonts w:ascii="Times New Roman" w:eastAsia="Times New Roman" w:hAnsi="Times New Roman" w:cs="Times New Roman"/>
          <w:bCs/>
          <w:sz w:val="24"/>
          <w:szCs w:val="24"/>
          <w:lang w:eastAsia="hu-HU"/>
        </w:rPr>
        <w:t>K</w:t>
      </w:r>
      <w:r>
        <w:rPr>
          <w:rFonts w:ascii="Times New Roman" w:eastAsia="Times New Roman" w:hAnsi="Times New Roman" w:cs="Times New Roman"/>
          <w:bCs/>
          <w:sz w:val="24"/>
          <w:szCs w:val="24"/>
          <w:lang w:eastAsia="hu-HU"/>
        </w:rPr>
        <w:t xml:space="preserve">orm. rendelet </w:t>
      </w:r>
      <w:r w:rsidR="009C593E" w:rsidRPr="009C593E">
        <w:rPr>
          <w:rFonts w:ascii="Times New Roman" w:eastAsia="Times New Roman" w:hAnsi="Times New Roman" w:cs="Times New Roman"/>
          <w:bCs/>
          <w:sz w:val="24"/>
          <w:szCs w:val="24"/>
          <w:lang w:eastAsia="hu-HU"/>
        </w:rPr>
        <w:t xml:space="preserve">17/B. § </w:t>
      </w:r>
      <w:r w:rsidR="009C593E" w:rsidRPr="009C593E">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-(2) bekezdései szerint</w:t>
      </w:r>
      <w:r w:rsidR="009C593E" w:rsidRPr="009C593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w:t>
      </w:r>
      <w:r w:rsidR="009C593E" w:rsidRPr="009C593E">
        <w:rPr>
          <w:rFonts w:ascii="Times New Roman" w:eastAsia="Times New Roman" w:hAnsi="Times New Roman" w:cs="Times New Roman"/>
          <w:sz w:val="24"/>
          <w:szCs w:val="24"/>
          <w:lang w:eastAsia="hu-HU"/>
        </w:rPr>
        <w:t xml:space="preserve"> szolgáltató állatorvos az eb vizsgálata, kezelése előtt köteles ellenőrizni, hogy az állat </w:t>
      </w:r>
      <w:proofErr w:type="spellStart"/>
      <w:r w:rsidR="009C593E" w:rsidRPr="009C593E">
        <w:rPr>
          <w:rFonts w:ascii="Times New Roman" w:eastAsia="Times New Roman" w:hAnsi="Times New Roman" w:cs="Times New Roman"/>
          <w:sz w:val="24"/>
          <w:szCs w:val="24"/>
          <w:lang w:eastAsia="hu-HU"/>
        </w:rPr>
        <w:t>transzponderrel</w:t>
      </w:r>
      <w:proofErr w:type="spellEnd"/>
      <w:r w:rsidR="009C593E" w:rsidRPr="009C593E">
        <w:rPr>
          <w:rFonts w:ascii="Times New Roman" w:eastAsia="Times New Roman" w:hAnsi="Times New Roman" w:cs="Times New Roman"/>
          <w:sz w:val="24"/>
          <w:szCs w:val="24"/>
          <w:lang w:eastAsia="hu-HU"/>
        </w:rPr>
        <w:t xml:space="preserve"> jelölt-e.</w:t>
      </w:r>
    </w:p>
    <w:p w:rsidR="009C730E" w:rsidRDefault="00960888" w:rsidP="009C730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9C593E" w:rsidRPr="009C593E">
        <w:rPr>
          <w:rFonts w:ascii="Times New Roman" w:eastAsia="Times New Roman" w:hAnsi="Times New Roman" w:cs="Times New Roman"/>
          <w:sz w:val="24"/>
          <w:szCs w:val="24"/>
          <w:lang w:eastAsia="hu-HU"/>
        </w:rPr>
        <w:t xml:space="preserve"> </w:t>
      </w:r>
      <w:proofErr w:type="spellStart"/>
      <w:r w:rsidR="009C593E" w:rsidRPr="009C593E">
        <w:rPr>
          <w:rFonts w:ascii="Times New Roman" w:eastAsia="Times New Roman" w:hAnsi="Times New Roman" w:cs="Times New Roman"/>
          <w:sz w:val="24"/>
          <w:szCs w:val="24"/>
          <w:lang w:eastAsia="hu-HU"/>
        </w:rPr>
        <w:t>transzponderrel</w:t>
      </w:r>
      <w:proofErr w:type="spellEnd"/>
      <w:r w:rsidR="009C593E" w:rsidRPr="009C593E">
        <w:rPr>
          <w:rFonts w:ascii="Times New Roman" w:eastAsia="Times New Roman" w:hAnsi="Times New Roman" w:cs="Times New Roman"/>
          <w:sz w:val="24"/>
          <w:szCs w:val="24"/>
          <w:lang w:eastAsia="hu-HU"/>
        </w:rPr>
        <w:t xml:space="preserve"> való megjelölés vagy az ivartalanítás megtörténtét az azt elvégző szolgáltató állatorvos az oltási könyv vagy a kisállatútlevél megfelelő rovatának kitöltésével, aláírásával és bélyegzőjével igazolja. Az ivartalanítás megtörténte utólag kizárólag az ebtartó költségén elvégzett eredményes bizonyító vizsgálatot követően igazolható.</w:t>
      </w:r>
    </w:p>
    <w:p w:rsidR="009C730E" w:rsidRDefault="009C730E" w:rsidP="009C730E">
      <w:pPr>
        <w:spacing w:after="0" w:line="240" w:lineRule="auto"/>
        <w:jc w:val="both"/>
        <w:rPr>
          <w:rFonts w:ascii="Times New Roman" w:eastAsia="Times New Roman" w:hAnsi="Times New Roman" w:cs="Times New Roman"/>
          <w:sz w:val="24"/>
          <w:szCs w:val="24"/>
          <w:lang w:eastAsia="hu-HU"/>
        </w:rPr>
      </w:pPr>
    </w:p>
    <w:p w:rsidR="009C730E" w:rsidRDefault="009C730E" w:rsidP="009C730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Korm. rendelet 14. § </w:t>
      </w:r>
      <w:r w:rsidRPr="009C730E">
        <w:rPr>
          <w:rFonts w:ascii="Times New Roman" w:eastAsia="Times New Roman" w:hAnsi="Times New Roman" w:cs="Times New Roman"/>
          <w:sz w:val="24"/>
          <w:szCs w:val="24"/>
          <w:lang w:eastAsia="hu-HU"/>
        </w:rPr>
        <w:t>(13)</w:t>
      </w:r>
      <w:r>
        <w:rPr>
          <w:rFonts w:ascii="Times New Roman" w:eastAsia="Times New Roman" w:hAnsi="Times New Roman" w:cs="Times New Roman"/>
          <w:sz w:val="24"/>
          <w:szCs w:val="24"/>
          <w:lang w:eastAsia="hu-HU"/>
        </w:rPr>
        <w:t xml:space="preserve"> bekezdése szerint a</w:t>
      </w:r>
      <w:r w:rsidRPr="009C730E">
        <w:rPr>
          <w:rFonts w:ascii="Times New Roman" w:eastAsia="Times New Roman" w:hAnsi="Times New Roman" w:cs="Times New Roman"/>
          <w:sz w:val="24"/>
          <w:szCs w:val="24"/>
          <w:lang w:eastAsia="hu-HU"/>
        </w:rPr>
        <w:t>z ebek vezetéséhez használt eszközöknek az állatra történő rögzítésére kizárólag nyakörv vagy hám használható oly módon, hogy az az állat egészségét ne veszélyeztesse.</w:t>
      </w:r>
    </w:p>
    <w:p w:rsidR="009C730E" w:rsidRDefault="009C730E" w:rsidP="009C730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Korm. rendelet 14. § (15) bekezdése szerint a</w:t>
      </w:r>
      <w:r w:rsidRPr="009C730E">
        <w:rPr>
          <w:rFonts w:ascii="Times New Roman" w:eastAsia="Times New Roman" w:hAnsi="Times New Roman" w:cs="Times New Roman"/>
          <w:sz w:val="24"/>
          <w:szCs w:val="24"/>
          <w:lang w:eastAsia="hu-HU"/>
        </w:rPr>
        <w:t>z eb, macska és görény kölyköket nyolchetes korukig anyjukkal kell tartani.</w:t>
      </w:r>
    </w:p>
    <w:p w:rsidR="009C730E" w:rsidRDefault="009C730E" w:rsidP="009C730E">
      <w:pPr>
        <w:spacing w:after="0" w:line="240" w:lineRule="auto"/>
        <w:jc w:val="both"/>
        <w:rPr>
          <w:rFonts w:ascii="Times New Roman" w:eastAsia="Times New Roman" w:hAnsi="Times New Roman" w:cs="Times New Roman"/>
          <w:sz w:val="24"/>
          <w:szCs w:val="24"/>
          <w:lang w:eastAsia="hu-HU"/>
        </w:rPr>
      </w:pPr>
    </w:p>
    <w:p w:rsidR="009C730E" w:rsidRDefault="009C730E" w:rsidP="009C730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Korm. rendelet 15. §-a szerint a</w:t>
      </w:r>
      <w:r w:rsidRPr="009C730E">
        <w:rPr>
          <w:rFonts w:ascii="Times New Roman" w:eastAsia="Times New Roman" w:hAnsi="Times New Roman" w:cs="Times New Roman"/>
          <w:sz w:val="24"/>
          <w:szCs w:val="24"/>
          <w:lang w:eastAsia="hu-HU"/>
        </w:rPr>
        <w:t>z állatokat úgy kell tartani, hogy ne veszélyeztethessék más állatok - kivéve a ragadozó állatok táplálására szánt élő egyedek -, illetve az ember biztonságát.</w:t>
      </w:r>
    </w:p>
    <w:p w:rsidR="009C730E" w:rsidRDefault="009C730E" w:rsidP="009C730E">
      <w:pPr>
        <w:spacing w:after="0" w:line="240" w:lineRule="auto"/>
        <w:jc w:val="both"/>
        <w:rPr>
          <w:rFonts w:ascii="Times New Roman" w:eastAsia="Times New Roman" w:hAnsi="Times New Roman" w:cs="Times New Roman"/>
          <w:sz w:val="24"/>
          <w:szCs w:val="24"/>
          <w:lang w:eastAsia="hu-HU"/>
        </w:rPr>
      </w:pPr>
      <w:r w:rsidRPr="009C730E">
        <w:rPr>
          <w:rFonts w:ascii="Times New Roman" w:eastAsia="Times New Roman" w:hAnsi="Times New Roman" w:cs="Times New Roman"/>
          <w:sz w:val="24"/>
          <w:szCs w:val="24"/>
          <w:lang w:eastAsia="hu-HU"/>
        </w:rPr>
        <w:t xml:space="preserve">Különböző fajhoz tartozó állatok csak akkor tarthatók együtt - az </w:t>
      </w:r>
      <w:r>
        <w:rPr>
          <w:rFonts w:ascii="Times New Roman" w:eastAsia="Times New Roman" w:hAnsi="Times New Roman" w:cs="Times New Roman"/>
          <w:sz w:val="24"/>
          <w:szCs w:val="24"/>
          <w:lang w:eastAsia="hu-HU"/>
        </w:rPr>
        <w:t>előző</w:t>
      </w:r>
      <w:r w:rsidRPr="009C730E">
        <w:rPr>
          <w:rFonts w:ascii="Times New Roman" w:eastAsia="Times New Roman" w:hAnsi="Times New Roman" w:cs="Times New Roman"/>
          <w:sz w:val="24"/>
          <w:szCs w:val="24"/>
          <w:lang w:eastAsia="hu-HU"/>
        </w:rPr>
        <w:t xml:space="preserve"> bekezdésben leírtak figyelembevételével -, ha az állatok egymás testi épségét nem veszélyeztetik, az együtt-tartás idegi megterhelést egyik fajhoz tartozó egyed számára sem okoz, továbbá ha minden egyed rendelkezik olyan tartózkodási hellyel, ahol zavarás nélkül nyugalomban táplálkozhat és pihenhet. Agresszív viselkedésű állatokat tilo</w:t>
      </w:r>
      <w:r>
        <w:rPr>
          <w:rFonts w:ascii="Times New Roman" w:eastAsia="Times New Roman" w:hAnsi="Times New Roman" w:cs="Times New Roman"/>
          <w:sz w:val="24"/>
          <w:szCs w:val="24"/>
          <w:lang w:eastAsia="hu-HU"/>
        </w:rPr>
        <w:t>s más állatokkal együtt tartani.</w:t>
      </w:r>
    </w:p>
    <w:p w:rsidR="009C730E" w:rsidRDefault="009C730E" w:rsidP="009C730E">
      <w:pPr>
        <w:spacing w:after="0" w:line="240" w:lineRule="auto"/>
        <w:jc w:val="both"/>
        <w:rPr>
          <w:rFonts w:ascii="Times New Roman" w:eastAsia="Times New Roman" w:hAnsi="Times New Roman" w:cs="Times New Roman"/>
          <w:sz w:val="24"/>
          <w:szCs w:val="24"/>
          <w:lang w:eastAsia="hu-HU"/>
        </w:rPr>
      </w:pPr>
    </w:p>
    <w:p w:rsidR="009C730E" w:rsidRDefault="009C730E" w:rsidP="009C730E">
      <w:pPr>
        <w:spacing w:after="0" w:line="240" w:lineRule="auto"/>
        <w:jc w:val="both"/>
        <w:rPr>
          <w:rFonts w:ascii="Times New Roman" w:eastAsia="Times New Roman" w:hAnsi="Times New Roman" w:cs="Times New Roman"/>
          <w:bCs/>
          <w:kern w:val="36"/>
          <w:sz w:val="24"/>
          <w:szCs w:val="24"/>
          <w:lang w:eastAsia="hu-HU"/>
        </w:rPr>
      </w:pPr>
      <w:r>
        <w:rPr>
          <w:rFonts w:ascii="Times New Roman" w:eastAsia="Times New Roman" w:hAnsi="Times New Roman" w:cs="Times New Roman"/>
          <w:bCs/>
          <w:kern w:val="36"/>
          <w:sz w:val="24"/>
          <w:szCs w:val="24"/>
          <w:lang w:eastAsia="hu-HU"/>
        </w:rPr>
        <w:lastRenderedPageBreak/>
        <w:t>A</w:t>
      </w:r>
      <w:r w:rsidRPr="009C730E">
        <w:rPr>
          <w:rFonts w:ascii="Times New Roman" w:eastAsia="Times New Roman" w:hAnsi="Times New Roman" w:cs="Times New Roman"/>
          <w:bCs/>
          <w:kern w:val="36"/>
          <w:sz w:val="24"/>
          <w:szCs w:val="24"/>
          <w:lang w:eastAsia="hu-HU"/>
        </w:rPr>
        <w:t xml:space="preserve"> szabálysértésekről, a szabálysértési eljárásról és a szabálysértési nyilvántartási rendszerről</w:t>
      </w:r>
      <w:r>
        <w:rPr>
          <w:rFonts w:ascii="Times New Roman" w:eastAsia="Times New Roman" w:hAnsi="Times New Roman" w:cs="Times New Roman"/>
          <w:bCs/>
          <w:kern w:val="36"/>
          <w:sz w:val="24"/>
          <w:szCs w:val="24"/>
          <w:lang w:eastAsia="hu-HU"/>
        </w:rPr>
        <w:t xml:space="preserve"> szóló 2012. évi II. törvény (a továbbiakban: </w:t>
      </w:r>
      <w:proofErr w:type="spellStart"/>
      <w:r>
        <w:rPr>
          <w:rFonts w:ascii="Times New Roman" w:eastAsia="Times New Roman" w:hAnsi="Times New Roman" w:cs="Times New Roman"/>
          <w:bCs/>
          <w:kern w:val="36"/>
          <w:sz w:val="24"/>
          <w:szCs w:val="24"/>
          <w:lang w:eastAsia="hu-HU"/>
        </w:rPr>
        <w:t>Szabstv</w:t>
      </w:r>
      <w:proofErr w:type="spellEnd"/>
      <w:r>
        <w:rPr>
          <w:rFonts w:ascii="Times New Roman" w:eastAsia="Times New Roman" w:hAnsi="Times New Roman" w:cs="Times New Roman"/>
          <w:bCs/>
          <w:kern w:val="36"/>
          <w:sz w:val="24"/>
          <w:szCs w:val="24"/>
          <w:lang w:eastAsia="hu-HU"/>
        </w:rPr>
        <w:t>.)</w:t>
      </w:r>
      <w:r w:rsidR="005D5ACC">
        <w:rPr>
          <w:rFonts w:ascii="Times New Roman" w:eastAsia="Times New Roman" w:hAnsi="Times New Roman" w:cs="Times New Roman"/>
          <w:bCs/>
          <w:kern w:val="36"/>
          <w:sz w:val="24"/>
          <w:szCs w:val="24"/>
          <w:lang w:eastAsia="hu-HU"/>
        </w:rPr>
        <w:t xml:space="preserve"> az alábbiak szerint szabályozza a veszélyeztetés kutyával tényállást:</w:t>
      </w:r>
    </w:p>
    <w:p w:rsidR="005D5ACC" w:rsidRPr="005D5ACC" w:rsidRDefault="005D5ACC" w:rsidP="005D5ACC">
      <w:pPr>
        <w:spacing w:after="0" w:line="240" w:lineRule="auto"/>
        <w:jc w:val="both"/>
        <w:rPr>
          <w:rFonts w:ascii="Times New Roman" w:eastAsia="Times New Roman" w:hAnsi="Times New Roman" w:cs="Times New Roman"/>
          <w:sz w:val="24"/>
          <w:szCs w:val="24"/>
          <w:lang w:eastAsia="hu-HU"/>
        </w:rPr>
      </w:pPr>
      <w:r w:rsidRPr="005D5ACC">
        <w:rPr>
          <w:rFonts w:ascii="Times New Roman" w:eastAsia="Times New Roman" w:hAnsi="Times New Roman" w:cs="Times New Roman"/>
          <w:bCs/>
          <w:sz w:val="24"/>
          <w:szCs w:val="24"/>
          <w:lang w:eastAsia="hu-HU"/>
        </w:rPr>
        <w:t xml:space="preserve">193. § </w:t>
      </w:r>
      <w:r w:rsidRPr="005D5ACC">
        <w:rPr>
          <w:rFonts w:ascii="Times New Roman" w:eastAsia="Times New Roman" w:hAnsi="Times New Roman" w:cs="Times New Roman"/>
          <w:sz w:val="24"/>
          <w:szCs w:val="24"/>
          <w:lang w:eastAsia="hu-HU"/>
        </w:rPr>
        <w:t>(1) Aki a felügyelete alatt álló kutyát</w:t>
      </w:r>
    </w:p>
    <w:p w:rsidR="005D5ACC" w:rsidRPr="005D5ACC" w:rsidRDefault="005D5ACC" w:rsidP="005D5ACC">
      <w:pPr>
        <w:spacing w:after="0" w:line="240" w:lineRule="auto"/>
        <w:jc w:val="both"/>
        <w:rPr>
          <w:rFonts w:ascii="Times New Roman" w:eastAsia="Times New Roman" w:hAnsi="Times New Roman" w:cs="Times New Roman"/>
          <w:sz w:val="24"/>
          <w:szCs w:val="24"/>
          <w:lang w:eastAsia="hu-HU"/>
        </w:rPr>
      </w:pPr>
      <w:proofErr w:type="gramStart"/>
      <w:r w:rsidRPr="005D5ACC">
        <w:rPr>
          <w:rFonts w:ascii="Times New Roman" w:eastAsia="Times New Roman" w:hAnsi="Times New Roman" w:cs="Times New Roman"/>
          <w:i/>
          <w:iCs/>
          <w:sz w:val="24"/>
          <w:szCs w:val="24"/>
          <w:lang w:eastAsia="hu-HU"/>
        </w:rPr>
        <w:t>a</w:t>
      </w:r>
      <w:proofErr w:type="gramEnd"/>
      <w:r w:rsidRPr="005D5ACC">
        <w:rPr>
          <w:rFonts w:ascii="Times New Roman" w:eastAsia="Times New Roman" w:hAnsi="Times New Roman" w:cs="Times New Roman"/>
          <w:i/>
          <w:iCs/>
          <w:sz w:val="24"/>
          <w:szCs w:val="24"/>
          <w:lang w:eastAsia="hu-HU"/>
        </w:rPr>
        <w:t xml:space="preserve">) </w:t>
      </w:r>
      <w:r w:rsidRPr="005D5ACC">
        <w:rPr>
          <w:rFonts w:ascii="Times New Roman" w:eastAsia="Times New Roman" w:hAnsi="Times New Roman" w:cs="Times New Roman"/>
          <w:sz w:val="24"/>
          <w:szCs w:val="24"/>
          <w:lang w:eastAsia="hu-HU"/>
        </w:rPr>
        <w:t>a település belterületén felügyelet nélkül bocsátja közterületre, vagy kóborolni hagyja,</w:t>
      </w:r>
    </w:p>
    <w:p w:rsidR="005D5ACC" w:rsidRPr="005D5ACC" w:rsidRDefault="005D5ACC" w:rsidP="005D5ACC">
      <w:pPr>
        <w:spacing w:after="0" w:line="240" w:lineRule="auto"/>
        <w:jc w:val="both"/>
        <w:rPr>
          <w:rFonts w:ascii="Times New Roman" w:eastAsia="Times New Roman" w:hAnsi="Times New Roman" w:cs="Times New Roman"/>
          <w:sz w:val="24"/>
          <w:szCs w:val="24"/>
          <w:lang w:eastAsia="hu-HU"/>
        </w:rPr>
      </w:pPr>
      <w:r w:rsidRPr="005D5ACC">
        <w:rPr>
          <w:rFonts w:ascii="Times New Roman" w:eastAsia="Times New Roman" w:hAnsi="Times New Roman" w:cs="Times New Roman"/>
          <w:i/>
          <w:iCs/>
          <w:sz w:val="24"/>
          <w:szCs w:val="24"/>
          <w:lang w:eastAsia="hu-HU"/>
        </w:rPr>
        <w:t>b</w:t>
      </w:r>
      <w:r>
        <w:rPr>
          <w:rFonts w:ascii="Times New Roman" w:eastAsia="Times New Roman" w:hAnsi="Times New Roman" w:cs="Times New Roman"/>
          <w:i/>
          <w:iCs/>
          <w:sz w:val="24"/>
          <w:szCs w:val="24"/>
          <w:lang w:eastAsia="hu-HU"/>
        </w:rPr>
        <w:t>)</w:t>
      </w:r>
      <w:r w:rsidRPr="005D5ACC">
        <w:rPr>
          <w:rFonts w:ascii="Times New Roman" w:eastAsia="Times New Roman" w:hAnsi="Times New Roman" w:cs="Times New Roman"/>
          <w:i/>
          <w:iCs/>
          <w:sz w:val="24"/>
          <w:szCs w:val="24"/>
          <w:lang w:eastAsia="hu-HU"/>
        </w:rPr>
        <w:t xml:space="preserve"> </w:t>
      </w:r>
      <w:r w:rsidRPr="005D5ACC">
        <w:rPr>
          <w:rFonts w:ascii="Times New Roman" w:eastAsia="Times New Roman" w:hAnsi="Times New Roman" w:cs="Times New Roman"/>
          <w:sz w:val="24"/>
          <w:szCs w:val="24"/>
          <w:lang w:eastAsia="hu-HU"/>
        </w:rPr>
        <w:t xml:space="preserve">természeti és védett természeti területen, vagy vadászterületen - a vadászkutya és a </w:t>
      </w:r>
      <w:proofErr w:type="spellStart"/>
      <w:r w:rsidRPr="005D5ACC">
        <w:rPr>
          <w:rFonts w:ascii="Times New Roman" w:eastAsia="Times New Roman" w:hAnsi="Times New Roman" w:cs="Times New Roman"/>
          <w:sz w:val="24"/>
          <w:szCs w:val="24"/>
          <w:lang w:eastAsia="hu-HU"/>
        </w:rPr>
        <w:t>triflakereső</w:t>
      </w:r>
      <w:proofErr w:type="spellEnd"/>
      <w:r w:rsidRPr="005D5ACC">
        <w:rPr>
          <w:rFonts w:ascii="Times New Roman" w:eastAsia="Times New Roman" w:hAnsi="Times New Roman" w:cs="Times New Roman"/>
          <w:sz w:val="24"/>
          <w:szCs w:val="24"/>
          <w:lang w:eastAsia="hu-HU"/>
        </w:rPr>
        <w:t xml:space="preserve"> kutya kivételével - póráz nélkül elengedi vagy kóborolni hagyja,</w:t>
      </w:r>
    </w:p>
    <w:p w:rsidR="005D5ACC" w:rsidRPr="005D5ACC" w:rsidRDefault="005D5ACC" w:rsidP="005D5ACC">
      <w:pPr>
        <w:spacing w:after="0" w:line="240" w:lineRule="auto"/>
        <w:jc w:val="both"/>
        <w:rPr>
          <w:rFonts w:ascii="Times New Roman" w:eastAsia="Times New Roman" w:hAnsi="Times New Roman" w:cs="Times New Roman"/>
          <w:sz w:val="24"/>
          <w:szCs w:val="24"/>
          <w:lang w:eastAsia="hu-HU"/>
        </w:rPr>
      </w:pPr>
      <w:r w:rsidRPr="005D5ACC">
        <w:rPr>
          <w:rFonts w:ascii="Times New Roman" w:eastAsia="Times New Roman" w:hAnsi="Times New Roman" w:cs="Times New Roman"/>
          <w:i/>
          <w:iCs/>
          <w:sz w:val="24"/>
          <w:szCs w:val="24"/>
          <w:lang w:eastAsia="hu-HU"/>
        </w:rPr>
        <w:t xml:space="preserve">c) </w:t>
      </w:r>
      <w:r w:rsidRPr="005D5ACC">
        <w:rPr>
          <w:rFonts w:ascii="Times New Roman" w:eastAsia="Times New Roman" w:hAnsi="Times New Roman" w:cs="Times New Roman"/>
          <w:sz w:val="24"/>
          <w:szCs w:val="24"/>
          <w:lang w:eastAsia="hu-HU"/>
        </w:rPr>
        <w:t>szájkosár és póráz nélkül közforgalmú közlekedési eszközön - vakvezető, illetve mozgáskorlátozottakat segítő kutya kivételével - szállítja,</w:t>
      </w:r>
    </w:p>
    <w:p w:rsidR="005D5ACC" w:rsidRPr="005D5ACC" w:rsidRDefault="005D5ACC" w:rsidP="005D5ACC">
      <w:pPr>
        <w:spacing w:after="0" w:line="240" w:lineRule="auto"/>
        <w:jc w:val="both"/>
        <w:rPr>
          <w:rFonts w:ascii="Times New Roman" w:eastAsia="Times New Roman" w:hAnsi="Times New Roman" w:cs="Times New Roman"/>
          <w:sz w:val="24"/>
          <w:szCs w:val="24"/>
          <w:lang w:eastAsia="hu-HU"/>
        </w:rPr>
      </w:pPr>
      <w:r w:rsidRPr="005D5ACC">
        <w:rPr>
          <w:rFonts w:ascii="Times New Roman" w:eastAsia="Times New Roman" w:hAnsi="Times New Roman" w:cs="Times New Roman"/>
          <w:i/>
          <w:iCs/>
          <w:sz w:val="24"/>
          <w:szCs w:val="24"/>
          <w:lang w:eastAsia="hu-HU"/>
        </w:rPr>
        <w:t xml:space="preserve">d) </w:t>
      </w:r>
      <w:r w:rsidRPr="005D5ACC">
        <w:rPr>
          <w:rFonts w:ascii="Times New Roman" w:eastAsia="Times New Roman" w:hAnsi="Times New Roman" w:cs="Times New Roman"/>
          <w:sz w:val="24"/>
          <w:szCs w:val="24"/>
          <w:lang w:eastAsia="hu-HU"/>
        </w:rPr>
        <w:t>élelmiszer-elárusító üzletbe, közfürdő területére vagy játszótérre - vakvezető, illetve mozgáskorlátozottakat segítő kutya kivételével - beenged, illetőleg bevisz,</w:t>
      </w:r>
    </w:p>
    <w:p w:rsidR="005D5ACC" w:rsidRDefault="005D5ACC" w:rsidP="005D5ACC">
      <w:pPr>
        <w:spacing w:after="0" w:line="240" w:lineRule="auto"/>
        <w:jc w:val="both"/>
        <w:rPr>
          <w:rFonts w:ascii="Times New Roman" w:eastAsia="Times New Roman" w:hAnsi="Times New Roman" w:cs="Times New Roman"/>
          <w:sz w:val="24"/>
          <w:szCs w:val="24"/>
          <w:lang w:eastAsia="hu-HU"/>
        </w:rPr>
      </w:pPr>
      <w:proofErr w:type="gramStart"/>
      <w:r w:rsidRPr="005D5ACC">
        <w:rPr>
          <w:rFonts w:ascii="Times New Roman" w:eastAsia="Times New Roman" w:hAnsi="Times New Roman" w:cs="Times New Roman"/>
          <w:sz w:val="24"/>
          <w:szCs w:val="24"/>
          <w:lang w:eastAsia="hu-HU"/>
        </w:rPr>
        <w:t>szabálysértést</w:t>
      </w:r>
      <w:proofErr w:type="gramEnd"/>
      <w:r w:rsidRPr="005D5ACC">
        <w:rPr>
          <w:rFonts w:ascii="Times New Roman" w:eastAsia="Times New Roman" w:hAnsi="Times New Roman" w:cs="Times New Roman"/>
          <w:sz w:val="24"/>
          <w:szCs w:val="24"/>
          <w:lang w:eastAsia="hu-HU"/>
        </w:rPr>
        <w:t xml:space="preserve"> követ el.</w:t>
      </w:r>
    </w:p>
    <w:p w:rsidR="005D5ACC" w:rsidRDefault="005D5ACC" w:rsidP="005D5ACC">
      <w:pPr>
        <w:spacing w:after="0" w:line="240" w:lineRule="auto"/>
        <w:jc w:val="both"/>
        <w:rPr>
          <w:rFonts w:ascii="Times New Roman" w:eastAsia="Times New Roman" w:hAnsi="Times New Roman" w:cs="Times New Roman"/>
          <w:sz w:val="24"/>
          <w:szCs w:val="24"/>
          <w:lang w:eastAsia="hu-HU"/>
        </w:rPr>
      </w:pPr>
      <w:r w:rsidRPr="005D5ACC">
        <w:rPr>
          <w:rFonts w:ascii="Times New Roman" w:eastAsia="Times New Roman" w:hAnsi="Times New Roman" w:cs="Times New Roman"/>
          <w:sz w:val="24"/>
          <w:szCs w:val="24"/>
          <w:lang w:eastAsia="hu-HU"/>
        </w:rPr>
        <w:t>(2) Aki veszélyes ebét nem zárt helyen tartja, vagy nem helyez el a ház (lakás) bejáratán a veszélyes ebre utaló megfelelő figyelmeztető táblát, szabálysértést követ el.</w:t>
      </w:r>
    </w:p>
    <w:p w:rsidR="005D5ACC" w:rsidRDefault="005D5ACC" w:rsidP="005D5ACC">
      <w:pPr>
        <w:spacing w:after="0" w:line="240" w:lineRule="auto"/>
        <w:jc w:val="both"/>
        <w:rPr>
          <w:rFonts w:ascii="Times New Roman" w:eastAsia="Times New Roman" w:hAnsi="Times New Roman" w:cs="Times New Roman"/>
          <w:sz w:val="24"/>
          <w:szCs w:val="24"/>
          <w:lang w:eastAsia="hu-HU"/>
        </w:rPr>
      </w:pPr>
      <w:r w:rsidRPr="005D5ACC">
        <w:rPr>
          <w:rFonts w:ascii="Times New Roman" w:eastAsia="Times New Roman" w:hAnsi="Times New Roman" w:cs="Times New Roman"/>
          <w:sz w:val="24"/>
          <w:szCs w:val="24"/>
          <w:lang w:eastAsia="hu-HU"/>
        </w:rPr>
        <w:t>(3) Az (1) és (2) bekezdésben meghatározott szabálysértés miatt a közterület-felügyelő, természeti és védett természeti területen a természetvédelmi őr, helyi jelentőségű védett természeti területen az önkormányzati természetvédelmi őr, továbbá a mezőőr is szabhat ki helyszíni bírságot.</w:t>
      </w:r>
    </w:p>
    <w:p w:rsidR="005D5ACC" w:rsidRDefault="005D5ACC" w:rsidP="005D5ACC">
      <w:pPr>
        <w:spacing w:after="0" w:line="240" w:lineRule="auto"/>
        <w:jc w:val="both"/>
        <w:rPr>
          <w:rFonts w:ascii="Times New Roman" w:eastAsia="Times New Roman" w:hAnsi="Times New Roman" w:cs="Times New Roman"/>
          <w:sz w:val="24"/>
          <w:szCs w:val="24"/>
          <w:lang w:eastAsia="hu-HU"/>
        </w:rPr>
      </w:pPr>
      <w:r w:rsidRPr="005D5ACC">
        <w:rPr>
          <w:rFonts w:ascii="Times New Roman" w:eastAsia="Times New Roman" w:hAnsi="Times New Roman" w:cs="Times New Roman"/>
          <w:sz w:val="24"/>
          <w:szCs w:val="24"/>
          <w:lang w:eastAsia="hu-HU"/>
        </w:rPr>
        <w:t xml:space="preserve">A </w:t>
      </w:r>
      <w:proofErr w:type="spellStart"/>
      <w:r w:rsidRPr="005D5ACC">
        <w:rPr>
          <w:rFonts w:ascii="Times New Roman" w:eastAsia="Times New Roman" w:hAnsi="Times New Roman" w:cs="Times New Roman"/>
          <w:sz w:val="24"/>
          <w:szCs w:val="24"/>
          <w:lang w:eastAsia="hu-HU"/>
        </w:rPr>
        <w:t>Szabstv</w:t>
      </w:r>
      <w:proofErr w:type="spellEnd"/>
      <w:r w:rsidRPr="005D5ACC">
        <w:rPr>
          <w:rFonts w:ascii="Times New Roman" w:eastAsia="Times New Roman" w:hAnsi="Times New Roman" w:cs="Times New Roman"/>
          <w:sz w:val="24"/>
          <w:szCs w:val="24"/>
          <w:lang w:eastAsia="hu-HU"/>
        </w:rPr>
        <w:t xml:space="preserve">. </w:t>
      </w:r>
      <w:r w:rsidRPr="005D5ACC">
        <w:rPr>
          <w:rFonts w:ascii="Times New Roman" w:eastAsia="Times New Roman" w:hAnsi="Times New Roman" w:cs="Times New Roman"/>
          <w:bCs/>
          <w:sz w:val="24"/>
          <w:szCs w:val="24"/>
          <w:lang w:eastAsia="hu-HU"/>
        </w:rPr>
        <w:t xml:space="preserve">38. § </w:t>
      </w:r>
      <w:r w:rsidRPr="005D5ACC">
        <w:rPr>
          <w:rFonts w:ascii="Times New Roman" w:eastAsia="Times New Roman" w:hAnsi="Times New Roman" w:cs="Times New Roman"/>
          <w:sz w:val="24"/>
          <w:szCs w:val="24"/>
          <w:lang w:eastAsia="hu-HU"/>
        </w:rPr>
        <w:t>(1) bekezdése szerint az általános szabálysértési hatóság a fővárosi, megyei kormányhivatal járási (fővárosi kerületi) hivatala (a továbbiakban: járási hivatal).</w:t>
      </w:r>
    </w:p>
    <w:p w:rsidR="00523095" w:rsidRDefault="005D5ACC" w:rsidP="00523095">
      <w:pPr>
        <w:spacing w:after="0" w:line="240" w:lineRule="auto"/>
        <w:jc w:val="both"/>
        <w:rPr>
          <w:rFonts w:ascii="Times New Roman" w:eastAsia="Times New Roman" w:hAnsi="Times New Roman" w:cs="Times New Roman"/>
          <w:sz w:val="24"/>
          <w:szCs w:val="24"/>
          <w:lang w:eastAsia="hu-HU"/>
        </w:rPr>
      </w:pPr>
      <w:r w:rsidRPr="005D5ACC">
        <w:rPr>
          <w:rFonts w:ascii="Times New Roman" w:eastAsia="Times New Roman" w:hAnsi="Times New Roman" w:cs="Times New Roman"/>
          <w:sz w:val="24"/>
          <w:szCs w:val="24"/>
          <w:lang w:eastAsia="hu-HU"/>
        </w:rPr>
        <w:t xml:space="preserve">A </w:t>
      </w:r>
      <w:proofErr w:type="spellStart"/>
      <w:r w:rsidRPr="005D5ACC">
        <w:rPr>
          <w:rFonts w:ascii="Times New Roman" w:eastAsia="Times New Roman" w:hAnsi="Times New Roman" w:cs="Times New Roman"/>
          <w:sz w:val="24"/>
          <w:szCs w:val="24"/>
          <w:lang w:eastAsia="hu-HU"/>
        </w:rPr>
        <w:t>Szabstv</w:t>
      </w:r>
      <w:proofErr w:type="spellEnd"/>
      <w:r w:rsidRPr="005D5ACC">
        <w:rPr>
          <w:rFonts w:ascii="Times New Roman" w:eastAsia="Times New Roman" w:hAnsi="Times New Roman" w:cs="Times New Roman"/>
          <w:sz w:val="24"/>
          <w:szCs w:val="24"/>
          <w:lang w:eastAsia="hu-HU"/>
        </w:rPr>
        <w:t xml:space="preserve">. </w:t>
      </w:r>
      <w:r w:rsidRPr="005D5ACC">
        <w:rPr>
          <w:rFonts w:ascii="Times New Roman" w:eastAsia="Times New Roman" w:hAnsi="Times New Roman" w:cs="Times New Roman"/>
          <w:bCs/>
          <w:sz w:val="24"/>
          <w:szCs w:val="24"/>
          <w:lang w:eastAsia="hu-HU"/>
        </w:rPr>
        <w:t xml:space="preserve">11. § </w:t>
      </w:r>
      <w:r w:rsidRPr="005D5ACC">
        <w:rPr>
          <w:rFonts w:ascii="Times New Roman" w:eastAsia="Times New Roman" w:hAnsi="Times New Roman" w:cs="Times New Roman"/>
          <w:sz w:val="24"/>
          <w:szCs w:val="24"/>
          <w:lang w:eastAsia="hu-HU"/>
        </w:rPr>
        <w:t xml:space="preserve">(1) bekezdése szerint a pénzbírság legalacsonyabb összege </w:t>
      </w:r>
      <w:r>
        <w:rPr>
          <w:rFonts w:ascii="Times New Roman" w:eastAsia="Times New Roman" w:hAnsi="Times New Roman" w:cs="Times New Roman"/>
          <w:sz w:val="24"/>
          <w:szCs w:val="24"/>
          <w:lang w:eastAsia="hu-HU"/>
        </w:rPr>
        <w:t>–</w:t>
      </w:r>
      <w:r w:rsidRPr="005D5AC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w:t>
      </w:r>
      <w:proofErr w:type="spellStart"/>
      <w:r>
        <w:rPr>
          <w:rFonts w:ascii="Times New Roman" w:eastAsia="Times New Roman" w:hAnsi="Times New Roman" w:cs="Times New Roman"/>
          <w:sz w:val="24"/>
          <w:szCs w:val="24"/>
          <w:lang w:eastAsia="hu-HU"/>
        </w:rPr>
        <w:t>Szabstv</w:t>
      </w:r>
      <w:proofErr w:type="spellEnd"/>
      <w:r>
        <w:rPr>
          <w:rFonts w:ascii="Times New Roman" w:eastAsia="Times New Roman" w:hAnsi="Times New Roman" w:cs="Times New Roman"/>
          <w:sz w:val="24"/>
          <w:szCs w:val="24"/>
          <w:lang w:eastAsia="hu-HU"/>
        </w:rPr>
        <w:t>.</w:t>
      </w:r>
      <w:r w:rsidRPr="005D5ACC">
        <w:rPr>
          <w:rFonts w:ascii="Times New Roman" w:eastAsia="Times New Roman" w:hAnsi="Times New Roman" w:cs="Times New Roman"/>
          <w:sz w:val="24"/>
          <w:szCs w:val="24"/>
          <w:lang w:eastAsia="hu-HU"/>
        </w:rPr>
        <w:t xml:space="preserve"> eltérő rendelkezése hiányában - ötezer forint, legmagasabb összege százötvenezer forint, szabálysértési elzárással is büntethető szabálysértések esetén háromszázezer forint.</w:t>
      </w:r>
      <w:r w:rsidR="00523095">
        <w:rPr>
          <w:rFonts w:ascii="Times New Roman" w:eastAsia="Times New Roman" w:hAnsi="Times New Roman" w:cs="Times New Roman"/>
          <w:sz w:val="24"/>
          <w:szCs w:val="24"/>
          <w:lang w:eastAsia="hu-HU"/>
        </w:rPr>
        <w:t xml:space="preserve"> </w:t>
      </w:r>
    </w:p>
    <w:p w:rsidR="00523095" w:rsidRDefault="00523095" w:rsidP="00523095">
      <w:pPr>
        <w:spacing w:after="0" w:line="240" w:lineRule="auto"/>
        <w:jc w:val="both"/>
        <w:rPr>
          <w:rFonts w:ascii="Times New Roman" w:eastAsia="Times New Roman" w:hAnsi="Times New Roman" w:cs="Times New Roman"/>
          <w:sz w:val="24"/>
          <w:szCs w:val="24"/>
          <w:lang w:eastAsia="hu-HU"/>
        </w:rPr>
      </w:pPr>
    </w:p>
    <w:p w:rsidR="00107BAE" w:rsidRPr="00523095" w:rsidRDefault="00523095" w:rsidP="0052309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hogy az állattartásra vonatkozó jogszabályi rendelkezéseket szíveskedjen betartani!</w:t>
      </w:r>
    </w:p>
    <w:p w:rsidR="00107BAE" w:rsidRDefault="00107BAE" w:rsidP="009C593E">
      <w:pPr>
        <w:spacing w:after="0" w:line="240" w:lineRule="auto"/>
      </w:pPr>
    </w:p>
    <w:p w:rsidR="00107BAE" w:rsidRDefault="00107BAE" w:rsidP="009C593E">
      <w:pPr>
        <w:spacing w:after="0" w:line="240" w:lineRule="auto"/>
      </w:pPr>
    </w:p>
    <w:sectPr w:rsidR="00107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AE"/>
    <w:rsid w:val="00004335"/>
    <w:rsid w:val="00107BAE"/>
    <w:rsid w:val="0013772B"/>
    <w:rsid w:val="004E3620"/>
    <w:rsid w:val="00523095"/>
    <w:rsid w:val="00550287"/>
    <w:rsid w:val="005D5ACC"/>
    <w:rsid w:val="006C570E"/>
    <w:rsid w:val="00960888"/>
    <w:rsid w:val="009C593E"/>
    <w:rsid w:val="009C73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D6853-6786-4F75-B373-9B39C70C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13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9C730E"/>
    <w:rPr>
      <w:color w:val="0000FF"/>
      <w:u w:val="single"/>
    </w:rPr>
  </w:style>
  <w:style w:type="character" w:customStyle="1" w:styleId="Cmsor1Char">
    <w:name w:val="Címsor 1 Char"/>
    <w:basedOn w:val="Bekezdsalapbettpusa"/>
    <w:link w:val="Cmsor1"/>
    <w:uiPriority w:val="9"/>
    <w:rsid w:val="0013772B"/>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4168">
      <w:bodyDiv w:val="1"/>
      <w:marLeft w:val="0"/>
      <w:marRight w:val="0"/>
      <w:marTop w:val="0"/>
      <w:marBottom w:val="0"/>
      <w:divBdr>
        <w:top w:val="none" w:sz="0" w:space="0" w:color="auto"/>
        <w:left w:val="none" w:sz="0" w:space="0" w:color="auto"/>
        <w:bottom w:val="none" w:sz="0" w:space="0" w:color="auto"/>
        <w:right w:val="none" w:sz="0" w:space="0" w:color="auto"/>
      </w:divBdr>
    </w:div>
    <w:div w:id="644891936">
      <w:bodyDiv w:val="1"/>
      <w:marLeft w:val="0"/>
      <w:marRight w:val="0"/>
      <w:marTop w:val="0"/>
      <w:marBottom w:val="0"/>
      <w:divBdr>
        <w:top w:val="none" w:sz="0" w:space="0" w:color="auto"/>
        <w:left w:val="none" w:sz="0" w:space="0" w:color="auto"/>
        <w:bottom w:val="none" w:sz="0" w:space="0" w:color="auto"/>
        <w:right w:val="none" w:sz="0" w:space="0" w:color="auto"/>
      </w:divBdr>
    </w:div>
    <w:div w:id="726075552">
      <w:bodyDiv w:val="1"/>
      <w:marLeft w:val="0"/>
      <w:marRight w:val="0"/>
      <w:marTop w:val="0"/>
      <w:marBottom w:val="0"/>
      <w:divBdr>
        <w:top w:val="none" w:sz="0" w:space="0" w:color="auto"/>
        <w:left w:val="none" w:sz="0" w:space="0" w:color="auto"/>
        <w:bottom w:val="none" w:sz="0" w:space="0" w:color="auto"/>
        <w:right w:val="none" w:sz="0" w:space="0" w:color="auto"/>
      </w:divBdr>
    </w:div>
    <w:div w:id="796023163">
      <w:bodyDiv w:val="1"/>
      <w:marLeft w:val="0"/>
      <w:marRight w:val="0"/>
      <w:marTop w:val="0"/>
      <w:marBottom w:val="0"/>
      <w:divBdr>
        <w:top w:val="none" w:sz="0" w:space="0" w:color="auto"/>
        <w:left w:val="none" w:sz="0" w:space="0" w:color="auto"/>
        <w:bottom w:val="none" w:sz="0" w:space="0" w:color="auto"/>
        <w:right w:val="none" w:sz="0" w:space="0" w:color="auto"/>
      </w:divBdr>
    </w:div>
    <w:div w:id="838547048">
      <w:bodyDiv w:val="1"/>
      <w:marLeft w:val="0"/>
      <w:marRight w:val="0"/>
      <w:marTop w:val="0"/>
      <w:marBottom w:val="0"/>
      <w:divBdr>
        <w:top w:val="none" w:sz="0" w:space="0" w:color="auto"/>
        <w:left w:val="none" w:sz="0" w:space="0" w:color="auto"/>
        <w:bottom w:val="none" w:sz="0" w:space="0" w:color="auto"/>
        <w:right w:val="none" w:sz="0" w:space="0" w:color="auto"/>
      </w:divBdr>
    </w:div>
    <w:div w:id="1084186862">
      <w:bodyDiv w:val="1"/>
      <w:marLeft w:val="0"/>
      <w:marRight w:val="0"/>
      <w:marTop w:val="0"/>
      <w:marBottom w:val="0"/>
      <w:divBdr>
        <w:top w:val="none" w:sz="0" w:space="0" w:color="auto"/>
        <w:left w:val="none" w:sz="0" w:space="0" w:color="auto"/>
        <w:bottom w:val="none" w:sz="0" w:space="0" w:color="auto"/>
        <w:right w:val="none" w:sz="0" w:space="0" w:color="auto"/>
      </w:divBdr>
    </w:div>
    <w:div w:id="1324700017">
      <w:bodyDiv w:val="1"/>
      <w:marLeft w:val="0"/>
      <w:marRight w:val="0"/>
      <w:marTop w:val="0"/>
      <w:marBottom w:val="0"/>
      <w:divBdr>
        <w:top w:val="none" w:sz="0" w:space="0" w:color="auto"/>
        <w:left w:val="none" w:sz="0" w:space="0" w:color="auto"/>
        <w:bottom w:val="none" w:sz="0" w:space="0" w:color="auto"/>
        <w:right w:val="none" w:sz="0" w:space="0" w:color="auto"/>
      </w:divBdr>
    </w:div>
    <w:div w:id="1411656115">
      <w:bodyDiv w:val="1"/>
      <w:marLeft w:val="0"/>
      <w:marRight w:val="0"/>
      <w:marTop w:val="0"/>
      <w:marBottom w:val="0"/>
      <w:divBdr>
        <w:top w:val="none" w:sz="0" w:space="0" w:color="auto"/>
        <w:left w:val="none" w:sz="0" w:space="0" w:color="auto"/>
        <w:bottom w:val="none" w:sz="0" w:space="0" w:color="auto"/>
        <w:right w:val="none" w:sz="0" w:space="0" w:color="auto"/>
      </w:divBdr>
    </w:div>
    <w:div w:id="1413700341">
      <w:bodyDiv w:val="1"/>
      <w:marLeft w:val="0"/>
      <w:marRight w:val="0"/>
      <w:marTop w:val="0"/>
      <w:marBottom w:val="0"/>
      <w:divBdr>
        <w:top w:val="none" w:sz="0" w:space="0" w:color="auto"/>
        <w:left w:val="none" w:sz="0" w:space="0" w:color="auto"/>
        <w:bottom w:val="none" w:sz="0" w:space="0" w:color="auto"/>
        <w:right w:val="none" w:sz="0" w:space="0" w:color="auto"/>
      </w:divBdr>
    </w:div>
    <w:div w:id="1652102903">
      <w:bodyDiv w:val="1"/>
      <w:marLeft w:val="0"/>
      <w:marRight w:val="0"/>
      <w:marTop w:val="0"/>
      <w:marBottom w:val="0"/>
      <w:divBdr>
        <w:top w:val="none" w:sz="0" w:space="0" w:color="auto"/>
        <w:left w:val="none" w:sz="0" w:space="0" w:color="auto"/>
        <w:bottom w:val="none" w:sz="0" w:space="0" w:color="auto"/>
        <w:right w:val="none" w:sz="0" w:space="0" w:color="auto"/>
      </w:divBdr>
    </w:div>
    <w:div w:id="1926263080">
      <w:bodyDiv w:val="1"/>
      <w:marLeft w:val="0"/>
      <w:marRight w:val="0"/>
      <w:marTop w:val="0"/>
      <w:marBottom w:val="0"/>
      <w:divBdr>
        <w:top w:val="none" w:sz="0" w:space="0" w:color="auto"/>
        <w:left w:val="none" w:sz="0" w:space="0" w:color="auto"/>
        <w:bottom w:val="none" w:sz="0" w:space="0" w:color="auto"/>
        <w:right w:val="none" w:sz="0" w:space="0" w:color="auto"/>
      </w:divBdr>
    </w:div>
    <w:div w:id="20590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4461</Characters>
  <Application>Microsoft Office Word</Application>
  <DocSecurity>4</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Katalin</dc:creator>
  <cp:keywords/>
  <dc:description/>
  <cp:lastModifiedBy>Dr. Szabó Tímea</cp:lastModifiedBy>
  <cp:revision>2</cp:revision>
  <dcterms:created xsi:type="dcterms:W3CDTF">2016-04-29T07:02:00Z</dcterms:created>
  <dcterms:modified xsi:type="dcterms:W3CDTF">2016-04-29T07:02:00Z</dcterms:modified>
</cp:coreProperties>
</file>