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62" w:rsidRPr="00E25D25" w:rsidRDefault="00405662" w:rsidP="00405662">
      <w:pPr>
        <w:autoSpaceDE w:val="0"/>
        <w:autoSpaceDN w:val="0"/>
        <w:adjustRightInd w:val="0"/>
        <w:outlineLvl w:val="0"/>
        <w:rPr>
          <w:rFonts w:ascii="Garamond" w:hAnsi="Garamond"/>
          <w:b/>
          <w:bCs/>
          <w:iCs/>
          <w:sz w:val="22"/>
          <w:szCs w:val="22"/>
        </w:rPr>
      </w:pPr>
    </w:p>
    <w:p w:rsidR="00405662" w:rsidRPr="00E25D25" w:rsidRDefault="00405662" w:rsidP="00405662">
      <w:pPr>
        <w:autoSpaceDE w:val="0"/>
        <w:autoSpaceDN w:val="0"/>
        <w:adjustRightInd w:val="0"/>
        <w:outlineLvl w:val="0"/>
        <w:rPr>
          <w:rFonts w:ascii="Garamond" w:hAnsi="Garamond"/>
          <w:b/>
          <w:bCs/>
          <w:iCs/>
          <w:sz w:val="22"/>
          <w:szCs w:val="22"/>
        </w:rPr>
      </w:pP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</w:rPr>
      </w:pPr>
      <w:r w:rsidRPr="00C55682">
        <w:rPr>
          <w:b/>
          <w:bCs/>
        </w:rPr>
        <w:t>… napirend</w:t>
      </w: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5682">
        <w:rPr>
          <w:rFonts w:ascii="Bodoni MT" w:hAnsi="Bodoni MT" w:cs="Bodoni MT"/>
          <w:b/>
          <w:bCs/>
          <w:sz w:val="28"/>
          <w:szCs w:val="28"/>
        </w:rPr>
        <w:t xml:space="preserve">E l </w:t>
      </w:r>
      <w:r w:rsidRPr="00C55682">
        <w:rPr>
          <w:b/>
          <w:bCs/>
          <w:sz w:val="28"/>
          <w:szCs w:val="28"/>
        </w:rPr>
        <w:t>ő t e r j e s z t é s</w:t>
      </w: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Salföld</w:t>
      </w:r>
      <w:r w:rsidRPr="00C55682">
        <w:rPr>
          <w:b/>
          <w:bCs/>
        </w:rPr>
        <w:t xml:space="preserve"> Község Önkormányzata Képviselő-testületének                                                               201</w:t>
      </w:r>
      <w:r>
        <w:rPr>
          <w:b/>
          <w:bCs/>
        </w:rPr>
        <w:t>8</w:t>
      </w:r>
      <w:r w:rsidRPr="00C55682">
        <w:rPr>
          <w:b/>
          <w:bCs/>
        </w:rPr>
        <w:t xml:space="preserve">. </w:t>
      </w:r>
      <w:r>
        <w:rPr>
          <w:b/>
          <w:bCs/>
        </w:rPr>
        <w:t xml:space="preserve">február </w:t>
      </w:r>
      <w:r>
        <w:rPr>
          <w:b/>
          <w:bCs/>
        </w:rPr>
        <w:t>19</w:t>
      </w:r>
      <w:r w:rsidRPr="00C55682">
        <w:rPr>
          <w:b/>
          <w:bCs/>
        </w:rPr>
        <w:t>-</w:t>
      </w:r>
      <w:r>
        <w:rPr>
          <w:b/>
          <w:bCs/>
        </w:rPr>
        <w:t>á</w:t>
      </w:r>
      <w:r w:rsidRPr="00C55682">
        <w:rPr>
          <w:b/>
          <w:bCs/>
        </w:rPr>
        <w:t xml:space="preserve">n tartandó </w:t>
      </w:r>
      <w:r>
        <w:rPr>
          <w:b/>
          <w:bCs/>
        </w:rPr>
        <w:t xml:space="preserve">nyilvános </w:t>
      </w:r>
      <w:r w:rsidRPr="00C55682">
        <w:rPr>
          <w:b/>
          <w:bCs/>
        </w:rPr>
        <w:t>ülésére</w:t>
      </w: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u w:val="single"/>
        </w:rPr>
      </w:pP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</w:rPr>
      </w:pPr>
      <w:r w:rsidRPr="00C55682">
        <w:rPr>
          <w:b/>
          <w:bCs/>
          <w:u w:val="single"/>
        </w:rPr>
        <w:t>Tárgy:</w:t>
      </w:r>
      <w:r w:rsidRPr="00C55682">
        <w:rPr>
          <w:b/>
          <w:bCs/>
        </w:rPr>
        <w:tab/>
        <w:t xml:space="preserve"> </w:t>
      </w:r>
      <w:r>
        <w:rPr>
          <w:b/>
          <w:bCs/>
        </w:rPr>
        <w:t>Tapolca Környéki Önkormányzati Társulás Társulási Tanácsa fenntartásában működő Balaton-felvidéki Szociális, Gyermekjóléti és Háziorvosi Ügyeleti Szolgálat által biztosított szociális és gyermekjóléti alapellátások intézményi térítési díjainak véleményezéséről, kedvezmények biztosításáról.</w:t>
      </w: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 w:rsidRPr="00C55682">
        <w:rPr>
          <w:b/>
          <w:bCs/>
          <w:u w:val="single"/>
        </w:rPr>
        <w:t>Előterjesztő:</w:t>
      </w:r>
      <w:r w:rsidRPr="00C55682">
        <w:rPr>
          <w:b/>
          <w:bCs/>
        </w:rPr>
        <w:tab/>
      </w:r>
      <w:r>
        <w:rPr>
          <w:bCs/>
        </w:rPr>
        <w:t>Fábián Gusztáv</w:t>
      </w:r>
      <w:r w:rsidRPr="00C55682">
        <w:t xml:space="preserve">, </w:t>
      </w:r>
      <w:r>
        <w:t>p</w:t>
      </w:r>
      <w:r w:rsidRPr="00C55682">
        <w:t>olgármester</w:t>
      </w:r>
    </w:p>
    <w:p w:rsidR="0040566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 w:rsidRPr="00C55682">
        <w:rPr>
          <w:b/>
          <w:bCs/>
          <w:u w:val="single"/>
        </w:rPr>
        <w:t>Előkészítette:</w:t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40566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</w:p>
    <w:p w:rsidR="0040566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40566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>
        <w:t xml:space="preserve">Előterjesztő: </w:t>
      </w:r>
    </w:p>
    <w:p w:rsidR="00405662" w:rsidRPr="00C55682" w:rsidRDefault="00405662" w:rsidP="0040566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Tóthné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405662" w:rsidRPr="00E25D25" w:rsidRDefault="00405662" w:rsidP="00405662">
      <w:pPr>
        <w:ind w:left="1416" w:hanging="1416"/>
        <w:rPr>
          <w:rFonts w:ascii="Garamond" w:hAnsi="Garamond" w:cs="Garamond"/>
          <w:b/>
          <w:bCs/>
          <w:sz w:val="22"/>
          <w:szCs w:val="22"/>
        </w:rPr>
      </w:pPr>
      <w:r w:rsidRPr="00E25D25">
        <w:rPr>
          <w:rFonts w:ascii="Garamond" w:hAnsi="Garamond" w:cs="Garamond"/>
          <w:b/>
          <w:bCs/>
          <w:sz w:val="22"/>
          <w:szCs w:val="22"/>
        </w:rPr>
        <w:tab/>
      </w:r>
    </w:p>
    <w:p w:rsidR="00405662" w:rsidRPr="00E25D25" w:rsidRDefault="00405662" w:rsidP="00405662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2"/>
          <w:szCs w:val="22"/>
        </w:rPr>
      </w:pPr>
      <w:r w:rsidRPr="00E25D25">
        <w:rPr>
          <w:rFonts w:ascii="Garamond" w:hAnsi="Garamond" w:cs="Garamond"/>
          <w:b/>
          <w:bCs/>
          <w:sz w:val="22"/>
          <w:szCs w:val="22"/>
        </w:rPr>
        <w:t>Tisztelt Képviselő-testület!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Default="00405662" w:rsidP="00405662">
      <w:pPr>
        <w:widowControl w:val="0"/>
        <w:jc w:val="both"/>
        <w:rPr>
          <w:rFonts w:ascii="Garamond" w:eastAsia="Arial" w:hAnsi="Garamond"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jc w:val="both"/>
        <w:rPr>
          <w:rFonts w:ascii="Garamond" w:eastAsia="Arial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Arial" w:hAnsi="Garamond"/>
          <w:bCs/>
          <w:iCs/>
          <w:kern w:val="1"/>
          <w:sz w:val="22"/>
          <w:szCs w:val="22"/>
          <w:lang w:eastAsia="ar-SA"/>
        </w:rPr>
        <w:t xml:space="preserve">A szociális igazgatásról és szociális ellátásokról szóló 1993. évi III. törvény (továbbiakban Szt.) alapján a személyes gondoskodást nyújtó ellátásokat, azok igénybevételének módját, valamint a fizetendő térítési díjakat önkormányzati rendeletben kell szabályozni. </w:t>
      </w:r>
    </w:p>
    <w:p w:rsidR="00405662" w:rsidRPr="00E25D25" w:rsidRDefault="00405662" w:rsidP="00405662">
      <w:pPr>
        <w:widowControl w:val="0"/>
        <w:jc w:val="both"/>
        <w:rPr>
          <w:rFonts w:ascii="Garamond" w:eastAsia="Lucida Sans Unicode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Arial" w:hAnsi="Garamond" w:cs="Arial"/>
          <w:bCs/>
          <w:iCs/>
          <w:kern w:val="1"/>
          <w:sz w:val="22"/>
          <w:szCs w:val="22"/>
          <w:lang w:eastAsia="ar-SA"/>
        </w:rPr>
        <w:t>Az Szt. 92.§ (1) bekezdés b) pontja alapján, ha a fenntartó önkormányzati társulás, akkor a társulási megállapodásban erre kijelölt települési önkormányzat, a társulási megállapodásban meghatározottak szerint rendeletet alkot. A Tapolca Környéki Önkormányzati Társulás Társulási Megállapodásában a rendeletalkotásra kijelölt önkormányzat, Ábrahámhegy Község Önkormányzata.</w:t>
      </w:r>
    </w:p>
    <w:p w:rsidR="00405662" w:rsidRPr="00E25D25" w:rsidRDefault="00405662" w:rsidP="00405662">
      <w:pPr>
        <w:widowControl w:val="0"/>
        <w:jc w:val="both"/>
        <w:rPr>
          <w:rFonts w:ascii="Garamond" w:eastAsia="Lucida Sans Unicode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bCs/>
          <w:iCs/>
          <w:kern w:val="1"/>
          <w:sz w:val="22"/>
          <w:szCs w:val="22"/>
          <w:lang w:eastAsia="ar-SA"/>
        </w:rPr>
        <w:t>A társulás által fenntartott Balaton-felvidéki Szociális, Gyermekjóléti és Háziorvosi Ügyeleti Szolgálat 23 településén látja el a család- és gyermekjóléti szolgáltatás, 22 településen a házi segítségnyújtás, és a szociális étkeztetés, 14 településen a támogató szolgáltatás feladatait.</w:t>
      </w:r>
    </w:p>
    <w:p w:rsidR="00405662" w:rsidRPr="00E25D25" w:rsidRDefault="00405662" w:rsidP="00405662">
      <w:pPr>
        <w:widowControl w:val="0"/>
        <w:jc w:val="both"/>
        <w:rPr>
          <w:rFonts w:ascii="Garamond" w:eastAsia="Lucida Sans Unicode" w:hAnsi="Garamond"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jc w:val="both"/>
        <w:rPr>
          <w:rFonts w:ascii="Garamond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A személyes gondoskodást nyújtó szociális ellátások térítési díjáról szóló 29/1993. (II.17.) Kormányrendelet 2.§ (1) bekezdése alapján a fenntartó a személyes gondoskodás körébe tartozó szociális ellátásért intézményi térítési díjat állapít meg.</w:t>
      </w:r>
    </w:p>
    <w:p w:rsidR="00405662" w:rsidRPr="00E25D25" w:rsidRDefault="00405662" w:rsidP="00405662">
      <w:pPr>
        <w:jc w:val="both"/>
        <w:textAlignment w:val="baseline"/>
        <w:rPr>
          <w:rFonts w:ascii="Garamond" w:eastAsia="Lucida Sans Unicode" w:hAnsi="Garamond"/>
          <w:b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jc w:val="both"/>
        <w:textAlignment w:val="baseline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Az Szt. 92/B.§ (1) bekezdés a) pontja értelmében a fenntartó feladata az intézményi térítési díj konkrét összegben történő meghatározása.</w:t>
      </w:r>
    </w:p>
    <w:p w:rsidR="00405662" w:rsidRPr="00E25D25" w:rsidRDefault="00405662" w:rsidP="00405662">
      <w:pPr>
        <w:jc w:val="both"/>
        <w:textAlignment w:val="baseline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bCs/>
          <w:sz w:val="22"/>
          <w:szCs w:val="22"/>
          <w:shd w:val="clear" w:color="auto" w:fill="FFFFFF"/>
        </w:rPr>
        <w:t>115. §</w:t>
      </w:r>
      <w:r w:rsidRPr="00E25D25">
        <w:rPr>
          <w:rFonts w:ascii="Garamond" w:hAnsi="Garamond"/>
          <w:b/>
          <w:bCs/>
          <w:sz w:val="22"/>
          <w:szCs w:val="22"/>
          <w:shd w:val="clear" w:color="auto" w:fill="FFFFFF"/>
        </w:rPr>
        <w:t> </w:t>
      </w:r>
      <w:r w:rsidRPr="00E25D25">
        <w:rPr>
          <w:rFonts w:ascii="Garamond" w:hAnsi="Garamond"/>
          <w:sz w:val="22"/>
          <w:szCs w:val="22"/>
          <w:shd w:val="clear" w:color="auto" w:fill="FFFFFF"/>
        </w:rPr>
        <w:t>(1)</w:t>
      </w:r>
      <w:r w:rsidRPr="00E25D25">
        <w:rPr>
          <w:rFonts w:ascii="Garamond" w:hAnsi="Garamond"/>
          <w:sz w:val="22"/>
          <w:szCs w:val="22"/>
          <w:shd w:val="clear" w:color="auto" w:fill="FFFFFF"/>
          <w:vertAlign w:val="superscript"/>
        </w:rPr>
        <w:t xml:space="preserve"> </w:t>
      </w:r>
      <w:r w:rsidRPr="00E25D25">
        <w:rPr>
          <w:rFonts w:ascii="Garamond" w:hAnsi="Garamond"/>
          <w:sz w:val="22"/>
          <w:szCs w:val="22"/>
          <w:shd w:val="clear" w:color="auto" w:fill="FFFFFF"/>
        </w:rPr>
        <w:t xml:space="preserve">bekezdés értelmében: </w:t>
      </w:r>
      <w:r w:rsidRPr="00E25D25">
        <w:rPr>
          <w:rFonts w:ascii="Garamond" w:hAnsi="Garamond"/>
          <w:i/>
          <w:sz w:val="22"/>
          <w:szCs w:val="22"/>
          <w:shd w:val="clear" w:color="auto" w:fill="FFFFFF"/>
        </w:rPr>
        <w:t xml:space="preserve">„Az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alkalommal, támogatott lakhatás esetében két alkalommal korrigálható. Az intézményi térítési díjat integrált intézmény esetében is </w:t>
      </w:r>
      <w:proofErr w:type="spellStart"/>
      <w:r w:rsidRPr="00E25D25">
        <w:rPr>
          <w:rFonts w:ascii="Garamond" w:hAnsi="Garamond"/>
          <w:i/>
          <w:sz w:val="22"/>
          <w:szCs w:val="22"/>
          <w:shd w:val="clear" w:color="auto" w:fill="FFFFFF"/>
        </w:rPr>
        <w:t>szolgáltatásonként</w:t>
      </w:r>
      <w:proofErr w:type="spellEnd"/>
      <w:r w:rsidRPr="00E25D25">
        <w:rPr>
          <w:rFonts w:ascii="Garamond" w:hAnsi="Garamond"/>
          <w:i/>
          <w:sz w:val="22"/>
          <w:szCs w:val="22"/>
          <w:shd w:val="clear" w:color="auto" w:fill="FFFFFF"/>
        </w:rPr>
        <w:t xml:space="preserve"> kell meghatározni, ilyen esetben az önköltség számítása során a közös költségelemeket a </w:t>
      </w:r>
      <w:proofErr w:type="spellStart"/>
      <w:r w:rsidRPr="00E25D25">
        <w:rPr>
          <w:rFonts w:ascii="Garamond" w:hAnsi="Garamond"/>
          <w:i/>
          <w:sz w:val="22"/>
          <w:szCs w:val="22"/>
          <w:shd w:val="clear" w:color="auto" w:fill="FFFFFF"/>
        </w:rPr>
        <w:t>szolgáltatásonkénti</w:t>
      </w:r>
      <w:proofErr w:type="spellEnd"/>
      <w:r w:rsidRPr="00E25D25">
        <w:rPr>
          <w:rFonts w:ascii="Garamond" w:hAnsi="Garamond"/>
          <w:i/>
          <w:sz w:val="22"/>
          <w:szCs w:val="22"/>
          <w:shd w:val="clear" w:color="auto" w:fill="FFFFFF"/>
        </w:rPr>
        <w:t xml:space="preserve"> közvetlen költségek arányában kell megosztani.”</w:t>
      </w:r>
    </w:p>
    <w:p w:rsidR="00405662" w:rsidRPr="00E25D25" w:rsidRDefault="00405662" w:rsidP="00405662">
      <w:pPr>
        <w:jc w:val="both"/>
        <w:textAlignment w:val="baseline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Ugyanezen § (3) bekezdése szerint a fenntartó az intézményi térítési díjat rendeletben foglaltak szerint, egyéb esetben a fenntartó döntése alapján csökkentheti, illetve </w:t>
      </w:r>
      <w:proofErr w:type="spellStart"/>
      <w:r w:rsidRPr="00E25D25">
        <w:rPr>
          <w:rFonts w:ascii="Garamond" w:hAnsi="Garamond"/>
          <w:sz w:val="22"/>
          <w:szCs w:val="22"/>
        </w:rPr>
        <w:t>elengedetheti</w:t>
      </w:r>
      <w:proofErr w:type="spellEnd"/>
      <w:r w:rsidRPr="00E25D25">
        <w:rPr>
          <w:rFonts w:ascii="Garamond" w:hAnsi="Garamond"/>
          <w:sz w:val="22"/>
          <w:szCs w:val="22"/>
        </w:rPr>
        <w:t>, ha a kötelezett jövedelmi és vagyoni viszonyai indokolttá teszik.</w:t>
      </w:r>
    </w:p>
    <w:p w:rsidR="00405662" w:rsidRPr="00E25D25" w:rsidRDefault="00405662" w:rsidP="00405662">
      <w:pPr>
        <w:jc w:val="both"/>
        <w:textAlignment w:val="baseline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jc w:val="both"/>
        <w:textAlignment w:val="baseline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 személyes gondoskodást nyújtó szociális ellátások térítési díjáról szóló 29/1993.(II.17.) Kormányrendelet 3.§ (1) bekezdése alapján „Az intézményi térítési díjat és a személyi térítési díjat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i/>
          <w:sz w:val="22"/>
          <w:szCs w:val="22"/>
        </w:rPr>
      </w:pPr>
      <w:bookmarkStart w:id="0" w:name="pr27"/>
      <w:bookmarkStart w:id="1" w:name="pr31"/>
      <w:bookmarkEnd w:id="0"/>
      <w:bookmarkEnd w:id="1"/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a)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étkeztetés esetén ellátási napra,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i/>
          <w:sz w:val="22"/>
          <w:szCs w:val="22"/>
        </w:rPr>
      </w:pPr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b)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 xml:space="preserve"> házi segítségnyújtás esetén - szociális segítésre vagy személyi gondozásra vonatkozó – gondozási órára,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i/>
          <w:sz w:val="22"/>
          <w:szCs w:val="22"/>
        </w:rPr>
      </w:pPr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c)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jelzőrendszeres házi segítségnyújtás esetén ellátási napra,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i/>
          <w:sz w:val="22"/>
          <w:szCs w:val="22"/>
        </w:rPr>
      </w:pPr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d)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támogató szolgáltatás esetén szolgálati órára és szállítási kilométerre,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i/>
          <w:sz w:val="22"/>
          <w:szCs w:val="22"/>
        </w:rPr>
      </w:pPr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e)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nappali ellátás esetén ellátási napra,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i/>
          <w:sz w:val="22"/>
          <w:szCs w:val="22"/>
        </w:rPr>
      </w:pPr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f)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bentlakásos intézményi ellátás esetén ellátási napra és hónapra</w:t>
      </w:r>
    </w:p>
    <w:p w:rsidR="00405662" w:rsidRPr="00E25D25" w:rsidRDefault="00405662" w:rsidP="00405662">
      <w:pPr>
        <w:shd w:val="clear" w:color="auto" w:fill="FFFFFF"/>
        <w:ind w:left="238"/>
        <w:jc w:val="both"/>
        <w:rPr>
          <w:rFonts w:ascii="Garamond" w:hAnsi="Garamond" w:cs="Arial"/>
          <w:i/>
          <w:sz w:val="22"/>
          <w:szCs w:val="22"/>
        </w:rPr>
      </w:pPr>
      <w:r w:rsidRPr="00E25D25">
        <w:rPr>
          <w:rStyle w:val="point"/>
          <w:rFonts w:ascii="Garamond" w:eastAsia="Lucida Sans Unicode" w:hAnsi="Garamond" w:cs="Arial"/>
          <w:i/>
          <w:sz w:val="22"/>
          <w:szCs w:val="22"/>
        </w:rPr>
        <w:t>g)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 xml:space="preserve"> a támogatott lakhatásban igénybe vett, az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hyperlink r:id="rId5" w:anchor="sid1919232" w:history="1">
        <w:r w:rsidRPr="00E25D25">
          <w:rPr>
            <w:rStyle w:val="Hiperhivatkozs"/>
            <w:rFonts w:ascii="Garamond" w:hAnsi="Garamond" w:cs="Arial"/>
            <w:bCs/>
            <w:i/>
            <w:sz w:val="22"/>
            <w:szCs w:val="22"/>
          </w:rPr>
          <w:t>Szt. 75. § (1) bekezdés d) pont</w:t>
        </w:r>
      </w:hyperlink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db) alpontja szerinti esetben ellátási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hyperlink r:id="rId6" w:anchor="sid1917184" w:history="1">
        <w:r w:rsidRPr="00E25D25">
          <w:rPr>
            <w:rStyle w:val="Hiperhivatkozs"/>
            <w:rFonts w:ascii="Garamond" w:hAnsi="Garamond" w:cs="Arial"/>
            <w:bCs/>
            <w:i/>
            <w:sz w:val="22"/>
            <w:szCs w:val="22"/>
          </w:rPr>
          <w:t>napra</w:t>
        </w:r>
      </w:hyperlink>
      <w:r w:rsidRPr="00E25D25">
        <w:rPr>
          <w:rFonts w:ascii="Garamond" w:hAnsi="Garamond" w:cs="Arial"/>
          <w:i/>
          <w:sz w:val="22"/>
          <w:szCs w:val="22"/>
        </w:rPr>
        <w:t>,</w:t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proofErr w:type="spellStart"/>
      <w:r>
        <w:fldChar w:fldCharType="begin"/>
      </w:r>
      <w:r>
        <w:instrText xml:space="preserve"> HYPERLINK "https://www.opten.hu/optijus/lawtext/221785" \l "sid2341888" </w:instrText>
      </w:r>
      <w:r>
        <w:fldChar w:fldCharType="separate"/>
      </w:r>
      <w:r w:rsidRPr="00E25D25">
        <w:rPr>
          <w:rStyle w:val="Hiperhivatkozs"/>
          <w:rFonts w:ascii="Garamond" w:hAnsi="Garamond" w:cs="Arial"/>
          <w:bCs/>
          <w:i/>
          <w:sz w:val="22"/>
          <w:szCs w:val="22"/>
        </w:rPr>
        <w:t>dh</w:t>
      </w:r>
      <w:proofErr w:type="spellEnd"/>
      <w:r w:rsidRPr="00E25D25">
        <w:rPr>
          <w:rStyle w:val="Hiperhivatkozs"/>
          <w:rFonts w:ascii="Garamond" w:hAnsi="Garamond" w:cs="Arial"/>
          <w:bCs/>
          <w:i/>
          <w:sz w:val="22"/>
          <w:szCs w:val="22"/>
        </w:rPr>
        <w:t>) pontja</w:t>
      </w:r>
      <w:r>
        <w:rPr>
          <w:rStyle w:val="Hiperhivatkozs"/>
          <w:rFonts w:ascii="Garamond" w:hAnsi="Garamond" w:cs="Arial"/>
          <w:bCs/>
          <w:i/>
          <w:sz w:val="22"/>
          <w:szCs w:val="22"/>
        </w:rPr>
        <w:fldChar w:fldCharType="end"/>
      </w:r>
      <w:r w:rsidRPr="00E25D25">
        <w:rPr>
          <w:rStyle w:val="apple-converted-space"/>
          <w:rFonts w:ascii="Garamond" w:hAnsi="Garamond" w:cs="Arial"/>
          <w:i/>
          <w:sz w:val="22"/>
          <w:szCs w:val="22"/>
        </w:rPr>
        <w:t> </w:t>
      </w:r>
      <w:r w:rsidRPr="00E25D25">
        <w:rPr>
          <w:rFonts w:ascii="Garamond" w:hAnsi="Garamond" w:cs="Arial"/>
          <w:i/>
          <w:sz w:val="22"/>
          <w:szCs w:val="22"/>
        </w:rPr>
        <w:t>szerinti esetben szállítási kilométerre, da), dc)-dg) és di) alpontja szerinti esetben órára</w:t>
      </w:r>
    </w:p>
    <w:p w:rsidR="00405662" w:rsidRPr="00E25D25" w:rsidRDefault="00405662" w:rsidP="00405662">
      <w:pPr>
        <w:shd w:val="clear" w:color="auto" w:fill="FFFFFF"/>
        <w:ind w:firstLine="238"/>
        <w:jc w:val="both"/>
        <w:rPr>
          <w:rFonts w:ascii="Garamond" w:hAnsi="Garamond" w:cs="Arial"/>
          <w:sz w:val="22"/>
          <w:szCs w:val="22"/>
        </w:rPr>
      </w:pPr>
      <w:r w:rsidRPr="00E25D25">
        <w:rPr>
          <w:rFonts w:ascii="Garamond" w:hAnsi="Garamond" w:cs="Arial"/>
          <w:i/>
          <w:sz w:val="22"/>
          <w:szCs w:val="22"/>
        </w:rPr>
        <w:t>vetítve kell meghatározni</w:t>
      </w:r>
      <w:r w:rsidRPr="00E25D25">
        <w:rPr>
          <w:rFonts w:ascii="Garamond" w:hAnsi="Garamond" w:cs="Arial"/>
          <w:sz w:val="22"/>
          <w:szCs w:val="22"/>
        </w:rPr>
        <w:t>.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i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lastRenderedPageBreak/>
        <w:t xml:space="preserve">3.§ (3) bekezdése rögzíti, hogy </w:t>
      </w:r>
      <w:r w:rsidRPr="00E25D25">
        <w:rPr>
          <w:rFonts w:ascii="Garamond" w:hAnsi="Garamond"/>
          <w:i/>
          <w:sz w:val="22"/>
          <w:szCs w:val="22"/>
        </w:rPr>
        <w:t xml:space="preserve">„Az intézményi térítési díj </w:t>
      </w:r>
      <w:proofErr w:type="spellStart"/>
      <w:r w:rsidRPr="00E25D25">
        <w:rPr>
          <w:rFonts w:ascii="Garamond" w:hAnsi="Garamond"/>
          <w:i/>
          <w:sz w:val="22"/>
          <w:szCs w:val="22"/>
        </w:rPr>
        <w:t>szolgáltatónként</w:t>
      </w:r>
      <w:proofErr w:type="spellEnd"/>
      <w:r w:rsidRPr="00E25D25">
        <w:rPr>
          <w:rFonts w:ascii="Garamond" w:hAnsi="Garamond"/>
          <w:i/>
          <w:sz w:val="22"/>
          <w:szCs w:val="22"/>
        </w:rPr>
        <w:t xml:space="preserve">, </w:t>
      </w:r>
      <w:proofErr w:type="spellStart"/>
      <w:r w:rsidRPr="00E25D25">
        <w:rPr>
          <w:rFonts w:ascii="Garamond" w:hAnsi="Garamond"/>
          <w:i/>
          <w:sz w:val="22"/>
          <w:szCs w:val="22"/>
        </w:rPr>
        <w:t>intézményenként</w:t>
      </w:r>
      <w:proofErr w:type="spellEnd"/>
      <w:r w:rsidRPr="00E25D25">
        <w:rPr>
          <w:rFonts w:ascii="Garamond" w:hAnsi="Garamond"/>
          <w:i/>
          <w:sz w:val="22"/>
          <w:szCs w:val="22"/>
        </w:rPr>
        <w:t xml:space="preserve">, telephellyel rendelkező szolgáltató, intézmény esetén ellátást nyújtó </w:t>
      </w:r>
      <w:proofErr w:type="spellStart"/>
      <w:r w:rsidRPr="00E25D25">
        <w:rPr>
          <w:rFonts w:ascii="Garamond" w:hAnsi="Garamond"/>
          <w:i/>
          <w:sz w:val="22"/>
          <w:szCs w:val="22"/>
        </w:rPr>
        <w:t>székhelyenként</w:t>
      </w:r>
      <w:proofErr w:type="spellEnd"/>
      <w:r w:rsidRPr="00E25D25">
        <w:rPr>
          <w:rFonts w:ascii="Garamond" w:hAnsi="Garamond"/>
          <w:i/>
          <w:sz w:val="22"/>
          <w:szCs w:val="22"/>
        </w:rPr>
        <w:t xml:space="preserve">, </w:t>
      </w:r>
      <w:proofErr w:type="spellStart"/>
      <w:r w:rsidRPr="00E25D25">
        <w:rPr>
          <w:rFonts w:ascii="Garamond" w:hAnsi="Garamond"/>
          <w:i/>
          <w:sz w:val="22"/>
          <w:szCs w:val="22"/>
        </w:rPr>
        <w:t>telephelyenként</w:t>
      </w:r>
      <w:proofErr w:type="spellEnd"/>
      <w:r w:rsidRPr="00E25D25">
        <w:rPr>
          <w:rFonts w:ascii="Garamond" w:hAnsi="Garamond"/>
          <w:i/>
          <w:sz w:val="22"/>
          <w:szCs w:val="22"/>
        </w:rPr>
        <w:t>, továbbá bentlakásos intézményi ellátás esetén épületenként külön-külön is meghatározható.”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sz w:val="22"/>
          <w:szCs w:val="22"/>
        </w:rPr>
      </w:pPr>
      <w:bookmarkStart w:id="2" w:name="pr32"/>
      <w:bookmarkEnd w:id="2"/>
      <w:r w:rsidRPr="00E25D25">
        <w:rPr>
          <w:rFonts w:ascii="Garamond" w:hAnsi="Garamond"/>
          <w:sz w:val="22"/>
          <w:szCs w:val="22"/>
        </w:rPr>
        <w:t xml:space="preserve">3.§ (4) bekezdése rögzíti, hogy </w:t>
      </w:r>
      <w:r w:rsidRPr="00E25D25">
        <w:rPr>
          <w:rFonts w:ascii="Garamond" w:hAnsi="Garamond"/>
          <w:i/>
          <w:sz w:val="22"/>
          <w:szCs w:val="22"/>
        </w:rPr>
        <w:t>„A intézményi térítési díjat és a személyi térítési díjat az 1 és 2 forintos címletű érmék bevonása következtében szükséges kerekítés szabályairól szóló 2008. évi III. törvény 2. §-</w:t>
      </w:r>
      <w:proofErr w:type="spellStart"/>
      <w:r w:rsidRPr="00E25D25">
        <w:rPr>
          <w:rFonts w:ascii="Garamond" w:hAnsi="Garamond"/>
          <w:i/>
          <w:sz w:val="22"/>
          <w:szCs w:val="22"/>
        </w:rPr>
        <w:t>ának</w:t>
      </w:r>
      <w:proofErr w:type="spellEnd"/>
      <w:r w:rsidRPr="00E25D25">
        <w:rPr>
          <w:rFonts w:ascii="Garamond" w:hAnsi="Garamond"/>
          <w:i/>
          <w:sz w:val="22"/>
          <w:szCs w:val="22"/>
        </w:rPr>
        <w:t xml:space="preserve"> megfelelő módon kerekítve kell meghatározni.”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 kerekítés szabálya a következő: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i/>
          <w:sz w:val="22"/>
          <w:szCs w:val="22"/>
        </w:rPr>
      </w:pPr>
      <w:bookmarkStart w:id="3" w:name="pr9"/>
      <w:bookmarkEnd w:id="3"/>
      <w:r w:rsidRPr="00E25D25">
        <w:rPr>
          <w:rFonts w:ascii="Garamond" w:hAnsi="Garamond"/>
          <w:i/>
          <w:iCs/>
          <w:sz w:val="22"/>
          <w:szCs w:val="22"/>
        </w:rPr>
        <w:t>a) </w:t>
      </w:r>
      <w:r w:rsidRPr="00E25D25">
        <w:rPr>
          <w:rFonts w:ascii="Garamond" w:hAnsi="Garamond"/>
          <w:i/>
          <w:sz w:val="22"/>
          <w:szCs w:val="22"/>
        </w:rPr>
        <w:t>0,01 forinttól 2,49 forintig végződő összegeket lefelé, a legközelebbi 0;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i/>
          <w:sz w:val="22"/>
          <w:szCs w:val="22"/>
        </w:rPr>
      </w:pPr>
      <w:bookmarkStart w:id="4" w:name="pr10"/>
      <w:bookmarkEnd w:id="4"/>
      <w:r w:rsidRPr="00E25D25">
        <w:rPr>
          <w:rFonts w:ascii="Garamond" w:hAnsi="Garamond"/>
          <w:i/>
          <w:iCs/>
          <w:sz w:val="22"/>
          <w:szCs w:val="22"/>
        </w:rPr>
        <w:t>b) </w:t>
      </w:r>
      <w:r w:rsidRPr="00E25D25">
        <w:rPr>
          <w:rFonts w:ascii="Garamond" w:hAnsi="Garamond"/>
          <w:i/>
          <w:sz w:val="22"/>
          <w:szCs w:val="22"/>
        </w:rPr>
        <w:t>a 2,50 forinttól 4,99 forintig végződő összegeket felfelé, a legközelebbi 5;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i/>
          <w:sz w:val="22"/>
          <w:szCs w:val="22"/>
        </w:rPr>
      </w:pPr>
      <w:bookmarkStart w:id="5" w:name="pr11"/>
      <w:bookmarkEnd w:id="5"/>
      <w:r w:rsidRPr="00E25D25">
        <w:rPr>
          <w:rFonts w:ascii="Garamond" w:hAnsi="Garamond"/>
          <w:i/>
          <w:iCs/>
          <w:sz w:val="22"/>
          <w:szCs w:val="22"/>
        </w:rPr>
        <w:t>c) </w:t>
      </w:r>
      <w:r w:rsidRPr="00E25D25">
        <w:rPr>
          <w:rFonts w:ascii="Garamond" w:hAnsi="Garamond"/>
          <w:i/>
          <w:sz w:val="22"/>
          <w:szCs w:val="22"/>
        </w:rPr>
        <w:t>az 5,01 forinttól 7,49 forintig végződő összegeket lefelé, a legközelebbi 5;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i/>
          <w:sz w:val="22"/>
          <w:szCs w:val="22"/>
        </w:rPr>
      </w:pPr>
      <w:bookmarkStart w:id="6" w:name="pr12"/>
      <w:bookmarkEnd w:id="6"/>
      <w:r w:rsidRPr="00E25D25">
        <w:rPr>
          <w:rFonts w:ascii="Garamond" w:hAnsi="Garamond"/>
          <w:i/>
          <w:iCs/>
          <w:sz w:val="22"/>
          <w:szCs w:val="22"/>
        </w:rPr>
        <w:t>d) </w:t>
      </w:r>
      <w:r w:rsidRPr="00E25D25">
        <w:rPr>
          <w:rFonts w:ascii="Garamond" w:hAnsi="Garamond"/>
          <w:i/>
          <w:sz w:val="22"/>
          <w:szCs w:val="22"/>
        </w:rPr>
        <w:t>a 7,50 forinttól 9,99 forintig végződő összegeket felfelé, a legközelebbi 0</w:t>
      </w:r>
    </w:p>
    <w:p w:rsidR="00405662" w:rsidRPr="00E25D25" w:rsidRDefault="00405662" w:rsidP="00405662">
      <w:pPr>
        <w:shd w:val="clear" w:color="auto" w:fill="FFFFFF"/>
        <w:ind w:right="125"/>
        <w:jc w:val="both"/>
        <w:rPr>
          <w:rFonts w:ascii="Garamond" w:hAnsi="Garamond"/>
          <w:i/>
          <w:sz w:val="22"/>
          <w:szCs w:val="22"/>
        </w:rPr>
      </w:pPr>
      <w:bookmarkStart w:id="7" w:name="pr13"/>
      <w:bookmarkEnd w:id="7"/>
      <w:r w:rsidRPr="00E25D25">
        <w:rPr>
          <w:rFonts w:ascii="Garamond" w:hAnsi="Garamond"/>
          <w:i/>
          <w:sz w:val="22"/>
          <w:szCs w:val="22"/>
        </w:rPr>
        <w:t>forintra végződő összegre kell kerekíteni.</w:t>
      </w:r>
    </w:p>
    <w:p w:rsidR="00405662" w:rsidRPr="00E25D25" w:rsidRDefault="00405662" w:rsidP="00405662">
      <w:pPr>
        <w:widowControl w:val="0"/>
        <w:jc w:val="both"/>
        <w:rPr>
          <w:rFonts w:ascii="Garamond" w:eastAsia="Lucida Sans Unicode" w:hAnsi="Garamond"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jc w:val="both"/>
        <w:rPr>
          <w:rFonts w:ascii="Garamond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A fizetendő</w:t>
      </w:r>
      <w:r w:rsidRPr="00E25D25">
        <w:rPr>
          <w:rFonts w:ascii="Garamond" w:eastAsia="TimesNewRoman" w:hAnsi="Garamond" w:cs="TimesNewRoman"/>
          <w:bCs/>
          <w:iCs/>
          <w:kern w:val="1"/>
          <w:sz w:val="22"/>
          <w:szCs w:val="22"/>
          <w:lang w:eastAsia="ar-SA"/>
        </w:rPr>
        <w:t xml:space="preserve"> </w:t>
      </w:r>
      <w:r w:rsidRPr="00E25D25">
        <w:rPr>
          <w:rFonts w:ascii="Garamond" w:hAnsi="Garamond"/>
          <w:bCs/>
          <w:iCs/>
          <w:kern w:val="1"/>
          <w:sz w:val="22"/>
          <w:szCs w:val="22"/>
          <w:u w:val="single"/>
          <w:lang w:eastAsia="ar-SA"/>
        </w:rPr>
        <w:t>személyi térítési díj</w:t>
      </w: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 xml:space="preserve"> összegét az intézményvezető</w:t>
      </w:r>
      <w:r w:rsidRPr="00E25D25">
        <w:rPr>
          <w:rFonts w:ascii="Garamond" w:eastAsia="TimesNewRoman" w:hAnsi="Garamond" w:cs="TimesNewRoman"/>
          <w:bCs/>
          <w:iCs/>
          <w:kern w:val="1"/>
          <w:sz w:val="22"/>
          <w:szCs w:val="22"/>
          <w:lang w:eastAsia="ar-SA"/>
        </w:rPr>
        <w:t xml:space="preserve"> </w:t>
      </w: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állapítja meg konkrét összegben, figyelembe véve a szolgáltatást igénylő</w:t>
      </w:r>
      <w:r w:rsidRPr="00E25D25">
        <w:rPr>
          <w:rFonts w:ascii="Garamond" w:eastAsia="TimesNewRoman" w:hAnsi="Garamond" w:cs="TimesNewRoman"/>
          <w:bCs/>
          <w:iCs/>
          <w:kern w:val="1"/>
          <w:sz w:val="22"/>
          <w:szCs w:val="22"/>
          <w:lang w:eastAsia="ar-SA"/>
        </w:rPr>
        <w:t xml:space="preserve"> </w:t>
      </w: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rendszeres jövedelmét valamint az Szt. vonatkozó szabályait, mely szerint a személyi térítési díj nem haladhatja meg a szociálisan rászoruló személy rendszeres havi jövedelmének 30 %-át étkeztetés, 25 %-át házi segítségnyújtás, 30 %-át ha a házi segítségnyújtás mellett étkeztetést is igénybe vesz, 30 %-át támogató szolgáltatás, 15 %-át nappali ellátás valamint 30 %-át nappali ellátás és ott étkezés esetében.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kern w:val="1"/>
          <w:sz w:val="22"/>
          <w:szCs w:val="22"/>
          <w:lang w:eastAsia="ar-SA"/>
        </w:rPr>
        <w:t xml:space="preserve">Ábrahámhegy Község Önkormányzata Képviselő-testületének a Balaton felvidéki Szociális és Gyermekjóléti Szolgálat által biztosított személyes gondoskodást nyújtó ellátásokról szóló 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 xml:space="preserve">3/2017 (III. 27.) </w:t>
      </w:r>
      <w:r w:rsidRPr="00E25D25">
        <w:rPr>
          <w:rFonts w:ascii="Garamond" w:hAnsi="Garamond"/>
          <w:kern w:val="1"/>
          <w:sz w:val="22"/>
          <w:szCs w:val="22"/>
          <w:lang w:eastAsia="ar-SA"/>
        </w:rPr>
        <w:t>önkormányzati rendeletét a megállapított intézményi térítési díjakra tekintettel módosítani szükséges.</w:t>
      </w:r>
    </w:p>
    <w:p w:rsidR="00405662" w:rsidRPr="00E25D25" w:rsidRDefault="00405662" w:rsidP="00405662">
      <w:pPr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kern w:val="1"/>
          <w:sz w:val="22"/>
          <w:szCs w:val="22"/>
          <w:lang w:eastAsia="ar-SA"/>
        </w:rPr>
        <w:t xml:space="preserve">Módosítani szükséges továbbá az intézmény ellátási területének változására tekintettel 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>a rendelet 1. mellékletét</w:t>
      </w:r>
      <w:r w:rsidRPr="00E25D25">
        <w:rPr>
          <w:rFonts w:ascii="Garamond" w:hAnsi="Garamond"/>
          <w:kern w:val="1"/>
          <w:sz w:val="22"/>
          <w:szCs w:val="22"/>
          <w:lang w:eastAsia="ar-SA"/>
        </w:rPr>
        <w:t>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A 2018. évre vonatkozó szolgáltatási önköltség számítása, valamint az intézményi térítési díjak megállapítása, az alábbiak szerint alakul.</w:t>
      </w:r>
    </w:p>
    <w:p w:rsidR="00405662" w:rsidRPr="00E25D25" w:rsidRDefault="00405662" w:rsidP="00405662">
      <w:pPr>
        <w:widowControl w:val="0"/>
        <w:rPr>
          <w:rFonts w:ascii="Garamond" w:eastAsia="Lucida Sans Unicode" w:hAnsi="Garamond"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Szociális étkeztetés</w:t>
      </w: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eastAsia="Lucida Sans Unicode" w:hAnsi="Garamond"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2018. évben a szociális étkeztetés teljes önköltsége:</w:t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46 619 077</w:t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 xml:space="preserve"> Ft.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Tervezett ételadag száma 2018. évben:</w:t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>56 000 adag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 xml:space="preserve">Önköltség: </w:t>
      </w: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46 619 077</w:t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 xml:space="preserve"> / 56 000 adag</w:t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 xml:space="preserve"> = </w:t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830 Ft/adag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  <w:t>Számított intézményi térítési díj:</w:t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ab/>
        <w:t xml:space="preserve">830 Ft </w:t>
      </w:r>
    </w:p>
    <w:p w:rsidR="00405662" w:rsidRPr="00E25D25" w:rsidRDefault="00405662" w:rsidP="00405662">
      <w:pPr>
        <w:widowControl w:val="0"/>
        <w:autoSpaceDE w:val="0"/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Házi segítségnyújtás</w:t>
      </w: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eastAsia="Lucida Sans Unicode" w:hAnsi="Garamond"/>
          <w:b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A házi segítségnyújtás teljes önköltsége: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>67 858 987 Ft.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Az ellátottak tervezett száma:</w:t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>102 fő.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  <w:t>Intézményi térítési díj</w:t>
      </w: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Önköltség: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 xml:space="preserve"> </w:t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>67 858 987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 xml:space="preserve"> </w:t>
      </w:r>
      <w:r w:rsidRPr="00E25D25">
        <w:rPr>
          <w:rFonts w:ascii="Garamond" w:hAnsi="Garamond"/>
          <w:kern w:val="1"/>
          <w:sz w:val="22"/>
          <w:szCs w:val="22"/>
          <w:lang w:eastAsia="ar-SA"/>
        </w:rPr>
        <w:t>Ft.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b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 xml:space="preserve">67 858 987 </w:t>
      </w:r>
      <w:r w:rsidRPr="00E25D25">
        <w:rPr>
          <w:rFonts w:ascii="Garamond" w:hAnsi="Garamond"/>
          <w:kern w:val="1"/>
          <w:sz w:val="22"/>
          <w:szCs w:val="22"/>
          <w:lang w:eastAsia="ar-SA"/>
        </w:rPr>
        <w:t>Ft./ 44 176 munkaóra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 xml:space="preserve"> = </w:t>
      </w:r>
      <w:r w:rsidRPr="00E25D25">
        <w:rPr>
          <w:rFonts w:ascii="Garamond" w:hAnsi="Garamond"/>
          <w:b/>
          <w:bCs/>
          <w:kern w:val="1"/>
          <w:sz w:val="22"/>
          <w:szCs w:val="22"/>
          <w:lang w:eastAsia="ar-SA"/>
        </w:rPr>
        <w:t>1535 Ft /óra</w:t>
      </w: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b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hAnsi="Garamond"/>
          <w:b/>
          <w:kern w:val="1"/>
          <w:sz w:val="22"/>
          <w:szCs w:val="22"/>
          <w:u w:val="single"/>
          <w:lang w:eastAsia="ar-SA"/>
        </w:rPr>
        <w:t>Munkaórák számítása:</w:t>
      </w: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kern w:val="1"/>
          <w:sz w:val="22"/>
          <w:szCs w:val="22"/>
          <w:lang w:eastAsia="ar-SA"/>
        </w:rPr>
        <w:t>22 fő gondozónő munkaórája:</w:t>
      </w:r>
      <w:r w:rsidRPr="00E25D25">
        <w:rPr>
          <w:rFonts w:ascii="Garamond" w:hAnsi="Garamond"/>
          <w:kern w:val="1"/>
          <w:sz w:val="22"/>
          <w:szCs w:val="22"/>
          <w:lang w:eastAsia="ar-SA"/>
        </w:rPr>
        <w:tab/>
        <w:t xml:space="preserve">22 x 8 óra x 251 munkanap 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>= 44 176 munkaóra / év</w:t>
      </w:r>
    </w:p>
    <w:p w:rsidR="00405662" w:rsidRPr="00E25D25" w:rsidRDefault="00405662" w:rsidP="00405662">
      <w:pPr>
        <w:widowControl w:val="0"/>
        <w:autoSpaceDE w:val="0"/>
        <w:rPr>
          <w:rFonts w:ascii="Garamond" w:eastAsia="Lucida Sans Unicode" w:hAnsi="Garamond"/>
          <w:b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b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kern w:val="1"/>
          <w:sz w:val="22"/>
          <w:szCs w:val="22"/>
          <w:lang w:eastAsia="ar-SA"/>
        </w:rPr>
        <w:t>Személyi gondozás intézményi térítési díja: 1535 Ft / óra</w:t>
      </w: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b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kern w:val="1"/>
          <w:sz w:val="22"/>
          <w:szCs w:val="22"/>
          <w:lang w:eastAsia="ar-SA"/>
        </w:rPr>
        <w:t>Szociális segítés intézményi térítési díja: 1535 Ft / óra</w:t>
      </w: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Támogató szolgáltatás</w:t>
      </w:r>
    </w:p>
    <w:p w:rsidR="00405662" w:rsidRPr="00E25D25" w:rsidRDefault="00405662" w:rsidP="00405662">
      <w:pPr>
        <w:widowControl w:val="0"/>
        <w:autoSpaceDE w:val="0"/>
        <w:jc w:val="center"/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b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>A Támogató Szolgálat teljes önköltsége: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  <w:t xml:space="preserve"> 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>9 546 800 Ft</w:t>
      </w:r>
    </w:p>
    <w:p w:rsidR="00405662" w:rsidRPr="00E25D25" w:rsidRDefault="00405662" w:rsidP="00405662">
      <w:pPr>
        <w:widowControl w:val="0"/>
        <w:autoSpaceDE w:val="0"/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 xml:space="preserve">Befogadott feladategységek száma: </w:t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bCs/>
          <w:iCs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>3 272 feladategység / 2017. év</w:t>
      </w:r>
    </w:p>
    <w:p w:rsidR="00405662" w:rsidRPr="00E25D25" w:rsidRDefault="00405662" w:rsidP="00405662">
      <w:pPr>
        <w:widowControl w:val="0"/>
        <w:autoSpaceDE w:val="0"/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  <w:t>1 feladategységre jutó önköltség:</w:t>
      </w:r>
      <w:r w:rsidRPr="00E25D25"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  <w:tab/>
      </w:r>
      <w:r w:rsidRPr="00E25D25"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  <w:tab/>
      </w:r>
      <w:r w:rsidRPr="00E25D25"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  <w:tab/>
      </w:r>
      <w:r w:rsidRPr="00E25D25">
        <w:rPr>
          <w:rFonts w:ascii="Garamond" w:eastAsia="Lucida Sans Unicode" w:hAnsi="Garamond"/>
          <w:b/>
          <w:bCs/>
          <w:kern w:val="1"/>
          <w:sz w:val="22"/>
          <w:szCs w:val="22"/>
          <w:lang w:eastAsia="ar-SA"/>
        </w:rPr>
        <w:tab/>
      </w:r>
      <w:r w:rsidRPr="00E25D25">
        <w:rPr>
          <w:rFonts w:ascii="Garamond" w:eastAsia="Lucida Sans Unicode" w:hAnsi="Garamond"/>
          <w:bCs/>
          <w:kern w:val="1"/>
          <w:sz w:val="22"/>
          <w:szCs w:val="22"/>
          <w:lang w:eastAsia="ar-SA"/>
        </w:rPr>
        <w:t>2 920 Ft</w:t>
      </w: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hAnsi="Garamond"/>
          <w:b/>
          <w:bCs/>
          <w:iCs/>
          <w:kern w:val="1"/>
          <w:sz w:val="22"/>
          <w:szCs w:val="22"/>
          <w:u w:val="single"/>
          <w:lang w:eastAsia="ar-SA"/>
        </w:rPr>
        <w:t>Intézményi térítési díj:</w:t>
      </w: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rPr>
          <w:rFonts w:ascii="Garamond" w:hAnsi="Garamond"/>
          <w:b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>Személyi segítés intézményi térítési díja: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  <w:t>2 920 Ft/óra</w:t>
      </w:r>
    </w:p>
    <w:p w:rsidR="00405662" w:rsidRPr="00E25D25" w:rsidRDefault="00405662" w:rsidP="00405662">
      <w:pPr>
        <w:widowControl w:val="0"/>
        <w:autoSpaceDE w:val="0"/>
        <w:rPr>
          <w:rFonts w:ascii="Garamond" w:eastAsia="Lucida Sans Unicode" w:hAnsi="Garamond"/>
          <w:b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>Személyi szállítás intézményi térítési díja:</w:t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</w:r>
      <w:r w:rsidRPr="00E25D25">
        <w:rPr>
          <w:rFonts w:ascii="Garamond" w:hAnsi="Garamond"/>
          <w:b/>
          <w:kern w:val="1"/>
          <w:sz w:val="22"/>
          <w:szCs w:val="22"/>
          <w:lang w:eastAsia="ar-SA"/>
        </w:rPr>
        <w:tab/>
        <w:t xml:space="preserve">   584 Ft/km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kern w:val="1"/>
          <w:sz w:val="22"/>
          <w:szCs w:val="22"/>
          <w:lang w:eastAsia="ar-SA"/>
        </w:rPr>
        <w:t>(1 feladategység = 5 utas km → 2 920/5 = 584)</w:t>
      </w:r>
      <w:r w:rsidRPr="00E25D25">
        <w:rPr>
          <w:rFonts w:ascii="Garamond" w:hAnsi="Garamond"/>
          <w:kern w:val="1"/>
          <w:sz w:val="22"/>
          <w:szCs w:val="22"/>
          <w:lang w:eastAsia="ar-SA"/>
        </w:rPr>
        <w:tab/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  <w:t>Összefoglaló táblázat a szociális ellátások intézményi térítési díjáról: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1989"/>
        <w:gridCol w:w="1701"/>
        <w:gridCol w:w="1701"/>
        <w:gridCol w:w="1530"/>
        <w:gridCol w:w="1440"/>
      </w:tblGrid>
      <w:tr w:rsidR="00405662" w:rsidRPr="00E25D25" w:rsidTr="00BF4FCC">
        <w:tc>
          <w:tcPr>
            <w:tcW w:w="1413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Szociális étkeztetés</w:t>
            </w:r>
          </w:p>
        </w:tc>
        <w:tc>
          <w:tcPr>
            <w:tcW w:w="3402" w:type="dxa"/>
            <w:gridSpan w:val="2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Házi segítségnyújtás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Támogató szolgáltatás</w:t>
            </w:r>
          </w:p>
        </w:tc>
      </w:tr>
      <w:tr w:rsidR="00405662" w:rsidRPr="00E25D25" w:rsidTr="00BF4FCC">
        <w:tc>
          <w:tcPr>
            <w:tcW w:w="1413" w:type="dxa"/>
            <w:vMerge w:val="restart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Intézményi térítési díj</w:t>
            </w: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Személyi gondozás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Szociális segítés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Személyi segítés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Személyi szállítás</w:t>
            </w:r>
          </w:p>
        </w:tc>
      </w:tr>
      <w:tr w:rsidR="00405662" w:rsidRPr="00E25D25" w:rsidTr="00BF4FCC">
        <w:tc>
          <w:tcPr>
            <w:tcW w:w="1413" w:type="dxa"/>
            <w:vMerge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830/adag</w:t>
            </w:r>
          </w:p>
        </w:tc>
        <w:tc>
          <w:tcPr>
            <w:tcW w:w="1701" w:type="dxa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1 535 Ft/óra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1 535 Ft/óra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2 920 Ft/óra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kern w:val="1"/>
                <w:sz w:val="22"/>
                <w:szCs w:val="22"/>
                <w:lang w:eastAsia="ar-SA"/>
              </w:rPr>
              <w:t>584 Ft/km</w:t>
            </w:r>
          </w:p>
        </w:tc>
      </w:tr>
    </w:tbl>
    <w:p w:rsidR="00405662" w:rsidRPr="00E25D25" w:rsidRDefault="00405662" w:rsidP="00405662">
      <w:pPr>
        <w:widowControl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jc w:val="center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  <w:t>Javaslat az egyes ellátásokra vonatkozó intézményi térítési díjakból adható kedvezményekre</w:t>
      </w:r>
    </w:p>
    <w:p w:rsidR="00405662" w:rsidRPr="00E25D25" w:rsidRDefault="00405662" w:rsidP="00405662">
      <w:pPr>
        <w:widowControl w:val="0"/>
        <w:jc w:val="center"/>
        <w:rPr>
          <w:rFonts w:ascii="Garamond" w:eastAsia="Lucida Sans Unicode" w:hAnsi="Garamond"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  <w:t>A szociális étkeztetés személyi térítési díja: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56"/>
      </w:tblGrid>
      <w:tr w:rsidR="00405662" w:rsidRPr="00E25D25" w:rsidTr="00BF4FCC">
        <w:tc>
          <w:tcPr>
            <w:tcW w:w="4784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02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Nincs jövedelem</w:t>
            </w:r>
          </w:p>
        </w:tc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Ft. (a kedvezmény mértéke 100 %)</w:t>
            </w:r>
          </w:p>
        </w:tc>
        <w:tc>
          <w:tcPr>
            <w:tcW w:w="215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</w:t>
            </w:r>
          </w:p>
        </w:tc>
      </w:tr>
      <w:tr w:rsidR="00405662" w:rsidRPr="00E25D25" w:rsidTr="00BF4FCC">
        <w:tc>
          <w:tcPr>
            <w:tcW w:w="4784" w:type="dxa"/>
            <w:gridSpan w:val="2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 felett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76 %-a (a kedvezmény mértéke 24 %)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630 Ft</w:t>
            </w:r>
          </w:p>
        </w:tc>
      </w:tr>
    </w:tbl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b/>
          <w:iCs/>
          <w:kern w:val="1"/>
          <w:sz w:val="22"/>
          <w:szCs w:val="22"/>
          <w:lang w:eastAsia="ar-SA"/>
        </w:rPr>
        <w:t>Megjegyzés: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iCs/>
          <w:kern w:val="1"/>
          <w:sz w:val="22"/>
          <w:szCs w:val="22"/>
          <w:lang w:eastAsia="ar-SA"/>
        </w:rPr>
        <w:t>A személyi térítési díj az ÁFA-t tartalmazza, a szállítási költséget nem.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iCs/>
          <w:kern w:val="1"/>
          <w:sz w:val="22"/>
          <w:szCs w:val="22"/>
          <w:lang w:eastAsia="ar-SA"/>
        </w:rPr>
        <w:t xml:space="preserve">Figyelembe véve az Szt. vonatkozó szabályait, a személyi térítési díj összege, nem haladhatja meg a szociális étkeztetést igénybe vevő jövedelmének 30 %-át. 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hAnsi="Garamond"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TimesNewRomanOOEnc" w:hAnsi="Garamond"/>
          <w:b/>
          <w:bCs/>
          <w:iCs/>
          <w:kern w:val="1"/>
          <w:sz w:val="22"/>
          <w:szCs w:val="22"/>
          <w:u w:val="single"/>
          <w:lang w:eastAsia="ar-SA"/>
        </w:rPr>
        <w:t>A házi segítségnyújtás során igénybe vett személyi gondozás személyi térítési díja: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56"/>
      </w:tblGrid>
      <w:tr w:rsidR="00405662" w:rsidRPr="00E25D25" w:rsidTr="00BF4FCC">
        <w:tc>
          <w:tcPr>
            <w:tcW w:w="4784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02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Nincs jövedelem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Ft. (a kedvezmény mértéke 100 %)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Ft/óra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0 - nyugdíjminimum 250 %-a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 xml:space="preserve"> 0 - 71 250 Ft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8,5 %-a (a kedvezmény mértéke 91,5%)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130 Ft/óra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nyugdíjminimum 250 % - nyugdíjminimum 300 %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71 251 Ft– 85 500 Ft-ig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11 %-a (a kedvezmény mértéke 89%)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170 Ft/óra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nyugdíjminimum 300 % - nyugdíjminimum 350 %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85 501 Ft – 97 750 Ft-ig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15 %-a (a kedvezmény mértéke 85%)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230 Ft/óra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nyugdíjminimum 350 %-felett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97 750 Ft felett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19 %-a (a kedvezmény mértéke 81 %)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290 Ft/óra</w:t>
            </w:r>
          </w:p>
        </w:tc>
      </w:tr>
    </w:tbl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eastAsia="TimesNewRomanOOEnc" w:hAnsi="Garamond"/>
          <w:b/>
          <w:bCs/>
          <w:iCs/>
          <w:kern w:val="1"/>
          <w:sz w:val="22"/>
          <w:szCs w:val="22"/>
          <w:u w:val="single"/>
          <w:lang w:eastAsia="ar-SA"/>
        </w:rPr>
        <w:t>A házi segítségnyújtás során igénybe vett szociális segítés személyi térítési díja: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56"/>
      </w:tblGrid>
      <w:tr w:rsidR="00405662" w:rsidRPr="00E25D25" w:rsidTr="00BF4FCC">
        <w:tc>
          <w:tcPr>
            <w:tcW w:w="4784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02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Nincs jövedelem</w:t>
            </w:r>
          </w:p>
        </w:tc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Ft. (a kedvezmény mértéke 100 %)</w:t>
            </w:r>
          </w:p>
        </w:tc>
        <w:tc>
          <w:tcPr>
            <w:tcW w:w="215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Ft/óra</w:t>
            </w:r>
          </w:p>
        </w:tc>
      </w:tr>
      <w:tr w:rsidR="00405662" w:rsidRPr="00E25D25" w:rsidTr="00BF4FCC">
        <w:tc>
          <w:tcPr>
            <w:tcW w:w="4784" w:type="dxa"/>
            <w:gridSpan w:val="2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 felett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90 %-a (a kedvezmény mértéke 10%)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1 380 Ft/óra</w:t>
            </w:r>
          </w:p>
        </w:tc>
      </w:tr>
    </w:tbl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  <w:t>Megjegyzés:</w:t>
      </w:r>
    </w:p>
    <w:p w:rsidR="00405662" w:rsidRPr="00E25D25" w:rsidRDefault="00405662" w:rsidP="00405662">
      <w:pPr>
        <w:widowControl w:val="0"/>
        <w:jc w:val="both"/>
        <w:rPr>
          <w:rFonts w:ascii="Garamond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>Figyelembe véve a szolgáltatást igénylő</w:t>
      </w:r>
      <w:r w:rsidRPr="00E25D25">
        <w:rPr>
          <w:rFonts w:ascii="Garamond" w:eastAsia="TimesNewRoman" w:hAnsi="Garamond" w:cs="TimesNewRoman"/>
          <w:bCs/>
          <w:iCs/>
          <w:kern w:val="1"/>
          <w:sz w:val="22"/>
          <w:szCs w:val="22"/>
          <w:lang w:eastAsia="ar-SA"/>
        </w:rPr>
        <w:t xml:space="preserve"> </w:t>
      </w:r>
      <w:r w:rsidRPr="00E25D25">
        <w:rPr>
          <w:rFonts w:ascii="Garamond" w:hAnsi="Garamond"/>
          <w:bCs/>
          <w:iCs/>
          <w:kern w:val="1"/>
          <w:sz w:val="22"/>
          <w:szCs w:val="22"/>
          <w:lang w:eastAsia="ar-SA"/>
        </w:rPr>
        <w:t xml:space="preserve">rendszeres jövedelmét, valamint az Szt. vonatkozó szabályait, mely szerint a személyi térítési díj nem haladhatja meg a szociálisan rászoruló személy rendszeres havi jövedelmének 25 %-át házi segítségnyújtás, 30 %-át, ha a házi segítségnyújtás mellett étkeztetést, illetve támogató szolgáltatás is igénybe vesz. 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u w:val="single"/>
          <w:lang w:eastAsia="ar-SA"/>
        </w:rPr>
      </w:pPr>
      <w:r w:rsidRPr="00E25D25">
        <w:rPr>
          <w:rFonts w:ascii="Garamond" w:eastAsia="TimesNewRomanOOEnc" w:hAnsi="Garamond"/>
          <w:b/>
          <w:bCs/>
          <w:iCs/>
          <w:kern w:val="1"/>
          <w:sz w:val="22"/>
          <w:szCs w:val="22"/>
          <w:u w:val="single"/>
          <w:lang w:eastAsia="ar-SA"/>
        </w:rPr>
        <w:t>A támogató szolgáltatás személyi térítési díja: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u w:val="single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  <w:t>Személyi segítés: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4"/>
        <w:gridCol w:w="2146"/>
        <w:gridCol w:w="2156"/>
      </w:tblGrid>
      <w:tr w:rsidR="00405662" w:rsidRPr="00E25D25" w:rsidTr="00BF4FCC">
        <w:tc>
          <w:tcPr>
            <w:tcW w:w="4784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02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405662" w:rsidRPr="00E25D25" w:rsidTr="00BF4FCC">
        <w:tc>
          <w:tcPr>
            <w:tcW w:w="4784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 felett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5,8 %-a (a kedvezmény mértéke 94,2%)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170 Ft/óra</w:t>
            </w:r>
          </w:p>
        </w:tc>
      </w:tr>
    </w:tbl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  <w:t>Személyi szállítás: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2392"/>
        <w:gridCol w:w="2146"/>
        <w:gridCol w:w="2156"/>
      </w:tblGrid>
      <w:tr w:rsidR="00405662" w:rsidRPr="00E25D25" w:rsidTr="00BF4FCC">
        <w:tc>
          <w:tcPr>
            <w:tcW w:w="4784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Jövedelem összege</w:t>
            </w:r>
          </w:p>
        </w:tc>
        <w:tc>
          <w:tcPr>
            <w:tcW w:w="4302" w:type="dxa"/>
            <w:gridSpan w:val="2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center"/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iCs/>
                <w:kern w:val="1"/>
                <w:sz w:val="22"/>
                <w:szCs w:val="22"/>
                <w:lang w:eastAsia="ar-SA"/>
              </w:rPr>
              <w:t>Személyi térítési díj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0 - nyugdíjminimum 100 %-a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 xml:space="preserve"> 0 - 28 500 Ft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0 Ft. (a kedvezmény mértéke 100 %)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0 Ft/km</w:t>
            </w:r>
          </w:p>
        </w:tc>
      </w:tr>
      <w:tr w:rsidR="00405662" w:rsidRPr="00E25D25" w:rsidTr="00BF4FCC">
        <w:tc>
          <w:tcPr>
            <w:tcW w:w="2392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both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nyugdíjminimum 100 %-felett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28 501 Ft felett</w:t>
            </w:r>
          </w:p>
        </w:tc>
        <w:tc>
          <w:tcPr>
            <w:tcW w:w="2146" w:type="dxa"/>
            <w:shd w:val="clear" w:color="auto" w:fill="auto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kern w:val="1"/>
                <w:sz w:val="22"/>
                <w:szCs w:val="22"/>
                <w:lang w:eastAsia="ar-SA"/>
              </w:rPr>
              <w:t>Az intézményi térítési díj 7,5 %-a (a kedvezmény mértéke 92,5 %)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405662" w:rsidRPr="00E25D25" w:rsidRDefault="00405662" w:rsidP="00BF4FCC">
            <w:pPr>
              <w:widowControl w:val="0"/>
              <w:suppressLineNumbers/>
              <w:snapToGrid w:val="0"/>
              <w:jc w:val="right"/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25D25">
              <w:rPr>
                <w:rFonts w:ascii="Garamond" w:eastAsia="Lucida Sans Unicode" w:hAnsi="Garamond"/>
                <w:b/>
                <w:bCs/>
                <w:kern w:val="1"/>
                <w:sz w:val="22"/>
                <w:szCs w:val="22"/>
                <w:lang w:eastAsia="ar-SA"/>
              </w:rPr>
              <w:t>45 Ft</w:t>
            </w:r>
          </w:p>
        </w:tc>
      </w:tr>
    </w:tbl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Lucida Sans Unicode" w:hAnsi="Garamond"/>
          <w:b/>
          <w:bCs/>
          <w:iCs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TimesNewRomanOOEnc" w:hAnsi="Garamond"/>
          <w:b/>
          <w:bCs/>
          <w:iCs/>
          <w:kern w:val="1"/>
          <w:sz w:val="22"/>
          <w:szCs w:val="22"/>
          <w:lang w:eastAsia="ar-SA"/>
        </w:rPr>
        <w:t>Megjegyzés: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TimesNewRomanOOEnc" w:hAnsi="Garamond"/>
          <w:bCs/>
          <w:iCs/>
          <w:kern w:val="1"/>
          <w:sz w:val="22"/>
          <w:szCs w:val="22"/>
          <w:lang w:eastAsia="ar-SA"/>
        </w:rPr>
        <w:t>Figyelembe véve az Szt. vonatkozó szabályait, a személyi térítési díj összege, nem haladhatja meg nagykorú igénybe vevő esetén a havi rendszeres jövedelmének 30 %-át.</w:t>
      </w:r>
    </w:p>
    <w:p w:rsidR="00405662" w:rsidRPr="00E25D25" w:rsidRDefault="00405662" w:rsidP="00405662">
      <w:pPr>
        <w:widowControl w:val="0"/>
        <w:autoSpaceDE w:val="0"/>
        <w:jc w:val="both"/>
        <w:rPr>
          <w:rFonts w:ascii="Garamond" w:eastAsia="TimesNewRomanOOEnc" w:hAnsi="Garamond"/>
          <w:bCs/>
          <w:iCs/>
          <w:kern w:val="1"/>
          <w:sz w:val="22"/>
          <w:szCs w:val="22"/>
          <w:lang w:eastAsia="ar-SA"/>
        </w:rPr>
      </w:pPr>
      <w:r w:rsidRPr="00E25D25">
        <w:rPr>
          <w:rFonts w:ascii="Garamond" w:eastAsia="TimesNewRomanOOEnc" w:hAnsi="Garamond"/>
          <w:bCs/>
          <w:iCs/>
          <w:kern w:val="1"/>
          <w:sz w:val="22"/>
          <w:szCs w:val="22"/>
          <w:lang w:eastAsia="ar-SA"/>
        </w:rPr>
        <w:t>Kiskorú igénybe vevő esetén, a személyi térítési díj összege, nem haladhatja meg az egy háztartásban élő családtagok havi rendszeres jövedelmének, egy főre jutó összegének 20 %-át.</w:t>
      </w:r>
    </w:p>
    <w:p w:rsidR="00405662" w:rsidRPr="00E25D25" w:rsidRDefault="00405662" w:rsidP="00405662">
      <w:pPr>
        <w:widowControl w:val="0"/>
        <w:jc w:val="both"/>
        <w:rPr>
          <w:rFonts w:ascii="Garamond" w:eastAsia="Lucida Sans Unicode" w:hAnsi="Garamond"/>
          <w:kern w:val="1"/>
          <w:sz w:val="22"/>
          <w:szCs w:val="22"/>
          <w:lang w:eastAsia="ar-SA"/>
        </w:rPr>
      </w:pPr>
    </w:p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Kérem a Tisztelt Képviselő-testületet, hogy az előterjesztést megvitatni, a rendelettervezetet előterjesztés szerinti formában és tartalommal előzetesen elfogadni szíveskedjenek azzal, hogy a társulásban részt vevő önkormányzatok véleményét megvárva a rendelet tervezetét a testület újra tárgyalja.</w:t>
      </w:r>
    </w:p>
    <w:p w:rsidR="00405662" w:rsidRPr="00E25D25" w:rsidRDefault="00405662" w:rsidP="00405662">
      <w:pPr>
        <w:autoSpaceDE w:val="0"/>
        <w:jc w:val="both"/>
        <w:rPr>
          <w:rFonts w:ascii="Garamond" w:eastAsia="TimesNewRomanOOEnc" w:hAnsi="Garamond"/>
          <w:b/>
          <w:bCs/>
          <w:iCs/>
          <w:sz w:val="22"/>
          <w:szCs w:val="22"/>
        </w:rPr>
      </w:pPr>
    </w:p>
    <w:p w:rsidR="00405662" w:rsidRDefault="00405662" w:rsidP="00405662">
      <w:pPr>
        <w:pStyle w:val="lfej"/>
        <w:outlineLvl w:val="0"/>
        <w:rPr>
          <w:rFonts w:ascii="Garamond" w:hAnsi="Garamond"/>
          <w:b/>
          <w:sz w:val="22"/>
          <w:szCs w:val="22"/>
        </w:rPr>
      </w:pPr>
    </w:p>
    <w:p w:rsidR="00405662" w:rsidRPr="00E25D25" w:rsidRDefault="00405662" w:rsidP="00405662">
      <w:pPr>
        <w:pStyle w:val="lfej"/>
        <w:outlineLvl w:val="0"/>
        <w:rPr>
          <w:rFonts w:ascii="Garamond" w:hAnsi="Garamond"/>
          <w:b/>
          <w:sz w:val="22"/>
          <w:szCs w:val="22"/>
        </w:rPr>
      </w:pPr>
    </w:p>
    <w:p w:rsidR="00405662" w:rsidRPr="00E25D25" w:rsidRDefault="00405662" w:rsidP="00405662">
      <w:pPr>
        <w:jc w:val="center"/>
        <w:rPr>
          <w:rFonts w:ascii="Garamond" w:hAnsi="Garamond" w:cs="Arial"/>
          <w:b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 </w:t>
      </w:r>
      <w:r w:rsidRPr="00E25D25">
        <w:rPr>
          <w:rFonts w:ascii="Garamond" w:hAnsi="Garamond" w:cs="Arial"/>
          <w:b/>
          <w:sz w:val="22"/>
          <w:szCs w:val="22"/>
        </w:rPr>
        <w:t>HATÁSVIZSGÁLATI LAP</w:t>
      </w:r>
    </w:p>
    <w:p w:rsidR="00405662" w:rsidRPr="00E25D25" w:rsidRDefault="00405662" w:rsidP="00405662">
      <w:pPr>
        <w:pStyle w:val="Lista"/>
        <w:jc w:val="center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Ábrahámhegy Község Önkormányzata Képviselő-testületének</w:t>
      </w:r>
    </w:p>
    <w:p w:rsidR="00405662" w:rsidRPr="00E25D25" w:rsidRDefault="00405662" w:rsidP="00405662">
      <w:pPr>
        <w:pStyle w:val="Nincstrkz"/>
        <w:jc w:val="center"/>
        <w:rPr>
          <w:rFonts w:ascii="Garamond" w:hAnsi="Garamond"/>
          <w:b/>
          <w:sz w:val="22"/>
        </w:rPr>
      </w:pPr>
      <w:r w:rsidRPr="00E25D25">
        <w:rPr>
          <w:rFonts w:ascii="Garamond" w:hAnsi="Garamond"/>
          <w:b/>
          <w:sz w:val="22"/>
        </w:rPr>
        <w:t>a Balaton-felvidéki Szociális, Gyermekjóléti és Háziorvosi Ügyeleti Szolgálat által biztosított személyes gondoskodást nyújtó ellátásokról szóló</w:t>
      </w:r>
    </w:p>
    <w:p w:rsidR="00405662" w:rsidRPr="00E25D25" w:rsidRDefault="00405662" w:rsidP="00405662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 w:rsidRPr="00E25D25">
        <w:rPr>
          <w:rFonts w:ascii="Garamond" w:hAnsi="Garamond" w:cs="Arial"/>
          <w:b/>
          <w:sz w:val="22"/>
          <w:szCs w:val="22"/>
        </w:rPr>
        <w:t>…..</w:t>
      </w:r>
      <w:proofErr w:type="gramEnd"/>
      <w:r w:rsidRPr="00E25D25">
        <w:rPr>
          <w:rFonts w:ascii="Garamond" w:hAnsi="Garamond" w:cs="Arial"/>
          <w:b/>
          <w:sz w:val="22"/>
          <w:szCs w:val="22"/>
        </w:rPr>
        <w:t>/2018.(…...) önkormányzati rendelettervezethez</w:t>
      </w:r>
    </w:p>
    <w:p w:rsidR="00405662" w:rsidRPr="00E25D25" w:rsidRDefault="00405662" w:rsidP="00405662">
      <w:pPr>
        <w:rPr>
          <w:rFonts w:ascii="Garamond" w:hAnsi="Garamond" w:cs="Arial"/>
          <w:b/>
          <w:sz w:val="22"/>
          <w:szCs w:val="22"/>
        </w:rPr>
      </w:pPr>
    </w:p>
    <w:p w:rsidR="00405662" w:rsidRPr="00E25D25" w:rsidRDefault="00405662" w:rsidP="00405662">
      <w:pPr>
        <w:jc w:val="both"/>
        <w:rPr>
          <w:rFonts w:ascii="Garamond" w:hAnsi="Garamond" w:cs="Arial"/>
          <w:sz w:val="22"/>
          <w:szCs w:val="22"/>
        </w:rPr>
      </w:pPr>
      <w:r w:rsidRPr="00E25D25">
        <w:rPr>
          <w:rFonts w:ascii="Garamond" w:hAnsi="Garamond" w:cs="Arial"/>
          <w:sz w:val="22"/>
          <w:szCs w:val="22"/>
        </w:rPr>
        <w:t xml:space="preserve">A rendelettervezet </w:t>
      </w:r>
      <w:r w:rsidRPr="00E25D25">
        <w:rPr>
          <w:rFonts w:ascii="Garamond" w:hAnsi="Garamond" w:cs="Arial"/>
          <w:b/>
          <w:sz w:val="22"/>
          <w:szCs w:val="22"/>
        </w:rPr>
        <w:t>társadalmi, gazdasági és költségvetési hatása</w:t>
      </w:r>
      <w:r w:rsidRPr="00E25D25">
        <w:rPr>
          <w:rFonts w:ascii="Garamond" w:hAnsi="Garamond" w:cs="Arial"/>
          <w:sz w:val="22"/>
          <w:szCs w:val="22"/>
        </w:rPr>
        <w:t xml:space="preserve">: </w:t>
      </w:r>
    </w:p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 w:cs="Arial"/>
          <w:sz w:val="22"/>
          <w:szCs w:val="22"/>
        </w:rPr>
        <w:lastRenderedPageBreak/>
        <w:t xml:space="preserve">Az önköltség és az állami támogatások összege évente változik, ezért 2018. évre vonatkozóan szükséges az intézményi térítési díjak módosítása. A rendelettervezet szerint minden, jövedelemmel rendelkező ellátott a teljes intézményi térítési díjat fizetné meg személyi térítési díjként, kedvezményre a Szt. alapján jogosultak. </w:t>
      </w:r>
    </w:p>
    <w:p w:rsidR="00405662" w:rsidRPr="00E25D25" w:rsidRDefault="00405662" w:rsidP="00405662">
      <w:pPr>
        <w:jc w:val="both"/>
        <w:rPr>
          <w:rFonts w:ascii="Garamond" w:hAnsi="Garamond" w:cs="Arial"/>
          <w:sz w:val="22"/>
          <w:szCs w:val="22"/>
        </w:rPr>
      </w:pPr>
      <w:r w:rsidRPr="00E25D25">
        <w:rPr>
          <w:rFonts w:ascii="Garamond" w:hAnsi="Garamond" w:cs="Arial"/>
          <w:sz w:val="22"/>
          <w:szCs w:val="22"/>
        </w:rPr>
        <w:t xml:space="preserve">A rendeletben foglaltak végrehajtásának </w:t>
      </w:r>
      <w:r w:rsidRPr="00E25D25">
        <w:rPr>
          <w:rFonts w:ascii="Garamond" w:hAnsi="Garamond" w:cs="Arial"/>
          <w:b/>
          <w:sz w:val="22"/>
          <w:szCs w:val="22"/>
        </w:rPr>
        <w:t>környezetre gyakorolt hatása, egészségi következménye</w:t>
      </w:r>
      <w:r w:rsidRPr="00E25D25">
        <w:rPr>
          <w:rFonts w:ascii="Garamond" w:hAnsi="Garamond" w:cs="Arial"/>
          <w:sz w:val="22"/>
          <w:szCs w:val="22"/>
        </w:rPr>
        <w:t xml:space="preserve"> nincs. A rendelettervezet </w:t>
      </w:r>
      <w:r w:rsidRPr="00E25D25">
        <w:rPr>
          <w:rFonts w:ascii="Garamond" w:hAnsi="Garamond" w:cs="Arial"/>
          <w:b/>
          <w:sz w:val="22"/>
          <w:szCs w:val="22"/>
        </w:rPr>
        <w:t>megalkotásának szükségessége</w:t>
      </w:r>
      <w:r w:rsidRPr="00E25D25">
        <w:rPr>
          <w:rFonts w:ascii="Garamond" w:hAnsi="Garamond" w:cs="Arial"/>
          <w:sz w:val="22"/>
          <w:szCs w:val="22"/>
        </w:rPr>
        <w:t>:</w:t>
      </w:r>
      <w:r w:rsidRPr="00E25D25">
        <w:rPr>
          <w:rFonts w:ascii="Garamond" w:hAnsi="Garamond"/>
          <w:sz w:val="22"/>
          <w:szCs w:val="22"/>
        </w:rPr>
        <w:t xml:space="preserve"> a rendeletmódosítás elmaradása törvénysértő állapotot eredményezne. </w:t>
      </w:r>
      <w:r w:rsidRPr="00E25D25">
        <w:rPr>
          <w:rFonts w:ascii="Garamond" w:hAnsi="Garamond" w:cs="Arial"/>
          <w:sz w:val="22"/>
          <w:szCs w:val="22"/>
        </w:rPr>
        <w:t xml:space="preserve">A jogszabály alkalmazásához szükséges </w:t>
      </w:r>
      <w:r w:rsidRPr="00E25D25">
        <w:rPr>
          <w:rFonts w:ascii="Garamond" w:hAnsi="Garamond" w:cs="Arial"/>
          <w:b/>
          <w:sz w:val="22"/>
          <w:szCs w:val="22"/>
        </w:rPr>
        <w:t>személyi, tárgyi, szervezeti, pénzügyi feltételek</w:t>
      </w:r>
      <w:r w:rsidRPr="00E25D25">
        <w:rPr>
          <w:rFonts w:ascii="Garamond" w:hAnsi="Garamond" w:cs="Arial"/>
          <w:sz w:val="22"/>
          <w:szCs w:val="22"/>
        </w:rPr>
        <w:t xml:space="preserve"> rendelkezésre állnak. </w:t>
      </w:r>
    </w:p>
    <w:p w:rsidR="00405662" w:rsidRPr="00E25D25" w:rsidRDefault="00405662" w:rsidP="00405662">
      <w:pPr>
        <w:jc w:val="center"/>
        <w:rPr>
          <w:rFonts w:ascii="Garamond" w:hAnsi="Garamond"/>
          <w:b/>
          <w:caps/>
          <w:sz w:val="22"/>
          <w:szCs w:val="22"/>
        </w:rPr>
      </w:pPr>
    </w:p>
    <w:p w:rsidR="00405662" w:rsidRPr="00E25D25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caps/>
          <w:sz w:val="22"/>
          <w:szCs w:val="22"/>
        </w:rPr>
        <w:t>Indokolás</w:t>
      </w:r>
      <w:r w:rsidRPr="00E25D25">
        <w:rPr>
          <w:rFonts w:ascii="Garamond" w:hAnsi="Garamond"/>
          <w:b/>
          <w:sz w:val="22"/>
          <w:szCs w:val="22"/>
        </w:rPr>
        <w:t xml:space="preserve"> </w:t>
      </w:r>
    </w:p>
    <w:p w:rsidR="00405662" w:rsidRPr="00E25D25" w:rsidRDefault="00405662" w:rsidP="00405662">
      <w:pPr>
        <w:pStyle w:val="Lista"/>
        <w:jc w:val="center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Ábrahámhegy Község Önkormányzata Képviselő-testületének</w:t>
      </w:r>
    </w:p>
    <w:p w:rsidR="00405662" w:rsidRPr="00E25D25" w:rsidRDefault="00405662" w:rsidP="00405662">
      <w:pPr>
        <w:pStyle w:val="Nincstrkz"/>
        <w:jc w:val="center"/>
        <w:rPr>
          <w:rFonts w:ascii="Garamond" w:hAnsi="Garamond"/>
          <w:b/>
          <w:sz w:val="22"/>
        </w:rPr>
      </w:pPr>
      <w:r w:rsidRPr="00E25D25">
        <w:rPr>
          <w:rFonts w:ascii="Garamond" w:hAnsi="Garamond"/>
          <w:b/>
          <w:sz w:val="22"/>
        </w:rPr>
        <w:t>a Balaton-felvidéki Szociális, Gyermekjóléti és Háziorvosi Ügyeleti Szolgálat által biztosított személyes gondoskodást nyújtó ellátásokról szóló</w:t>
      </w:r>
    </w:p>
    <w:p w:rsidR="00405662" w:rsidRPr="00E25D25" w:rsidRDefault="00405662" w:rsidP="00405662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 w:rsidRPr="00E25D25">
        <w:rPr>
          <w:rFonts w:ascii="Garamond" w:hAnsi="Garamond" w:cs="Arial"/>
          <w:b/>
          <w:sz w:val="22"/>
          <w:szCs w:val="22"/>
        </w:rPr>
        <w:t>…..</w:t>
      </w:r>
      <w:proofErr w:type="gramEnd"/>
      <w:r w:rsidRPr="00E25D25">
        <w:rPr>
          <w:rFonts w:ascii="Garamond" w:hAnsi="Garamond" w:cs="Arial"/>
          <w:b/>
          <w:sz w:val="22"/>
          <w:szCs w:val="22"/>
        </w:rPr>
        <w:t>/2018. (…...) önkormányzati rendelettervezethez</w:t>
      </w:r>
    </w:p>
    <w:p w:rsidR="00405662" w:rsidRPr="00E25D25" w:rsidRDefault="00405662" w:rsidP="00405662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jc w:val="both"/>
        <w:rPr>
          <w:rFonts w:ascii="Garamond" w:hAnsi="Garamond" w:cs="Arial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 rendelet megalkotása jogszabályból (szociális igazgatásról és szociális ellátásokról szóló 1993. évi III. törvény 92</w:t>
      </w:r>
      <w:r w:rsidRPr="00E25D25">
        <w:rPr>
          <w:rFonts w:ascii="Garamond" w:hAnsi="Garamond"/>
          <w:b/>
          <w:bCs/>
          <w:sz w:val="22"/>
          <w:szCs w:val="22"/>
        </w:rPr>
        <w:t xml:space="preserve">.§ </w:t>
      </w:r>
      <w:r w:rsidRPr="00E25D25">
        <w:rPr>
          <w:rFonts w:ascii="Garamond" w:hAnsi="Garamond"/>
          <w:sz w:val="22"/>
          <w:szCs w:val="22"/>
        </w:rPr>
        <w:t xml:space="preserve">(1) bekezdés), valamint a Társulási Megállapodásból eredő kötelezettsége Ábrahámhegy Község Önkormányzatának. </w:t>
      </w:r>
      <w:r w:rsidRPr="00E25D25">
        <w:rPr>
          <w:rFonts w:ascii="Garamond" w:hAnsi="Garamond" w:cs="Arial"/>
          <w:sz w:val="22"/>
          <w:szCs w:val="22"/>
        </w:rPr>
        <w:t>Az önköltség és az állami támogatások összege évente változik, ezért 2018. évre vonatkozóan szükséges az intézményi térítési díjak módosítása.</w:t>
      </w:r>
    </w:p>
    <w:p w:rsidR="00405662" w:rsidRPr="00E25D25" w:rsidRDefault="00405662" w:rsidP="00405662">
      <w:pPr>
        <w:jc w:val="both"/>
        <w:rPr>
          <w:rFonts w:ascii="Garamond" w:hAnsi="Garamond" w:cs="Arial"/>
          <w:sz w:val="22"/>
          <w:szCs w:val="22"/>
        </w:rPr>
      </w:pPr>
    </w:p>
    <w:p w:rsidR="00405662" w:rsidRPr="00E25D25" w:rsidRDefault="00405662" w:rsidP="00405662">
      <w:pPr>
        <w:pStyle w:val="lfej"/>
        <w:jc w:val="center"/>
        <w:outlineLvl w:val="0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Ábrahámhegy Község Önkormányzata Képviselő-testületének</w:t>
      </w:r>
    </w:p>
    <w:p w:rsidR="00405662" w:rsidRPr="00E25D25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…/2018.</w:t>
      </w:r>
      <w:proofErr w:type="gramStart"/>
      <w:r w:rsidRPr="00E25D25">
        <w:rPr>
          <w:rFonts w:ascii="Garamond" w:hAnsi="Garamond"/>
          <w:b/>
          <w:sz w:val="22"/>
          <w:szCs w:val="22"/>
        </w:rPr>
        <w:t>(….</w:t>
      </w:r>
      <w:proofErr w:type="gramEnd"/>
      <w:r w:rsidRPr="00E25D25">
        <w:rPr>
          <w:rFonts w:ascii="Garamond" w:hAnsi="Garamond"/>
          <w:b/>
          <w:sz w:val="22"/>
          <w:szCs w:val="22"/>
        </w:rPr>
        <w:t>) önkormányzati rendelet-tervezete</w:t>
      </w:r>
    </w:p>
    <w:p w:rsidR="00405662" w:rsidRPr="00E25D25" w:rsidRDefault="00405662" w:rsidP="00405662">
      <w:pPr>
        <w:pStyle w:val="Nincstrkz"/>
        <w:jc w:val="center"/>
        <w:rPr>
          <w:rFonts w:ascii="Garamond" w:hAnsi="Garamond"/>
          <w:b/>
          <w:sz w:val="22"/>
        </w:rPr>
      </w:pPr>
      <w:r w:rsidRPr="00E25D25">
        <w:rPr>
          <w:rFonts w:ascii="Garamond" w:hAnsi="Garamond"/>
          <w:b/>
          <w:sz w:val="22"/>
        </w:rPr>
        <w:t xml:space="preserve">a Balaton-felvidéki a Balaton-felvidéki Szociális, Gyermekjóléti és Háziorvosi Ügyeleti Szolgálat által biztosított személyes gondoskodást nyújtó ellátásokról </w:t>
      </w:r>
    </w:p>
    <w:p w:rsidR="00405662" w:rsidRPr="00E25D25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</w:p>
    <w:p w:rsidR="00405662" w:rsidRPr="00E25D25" w:rsidRDefault="00405662" w:rsidP="00405662">
      <w:pPr>
        <w:jc w:val="center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Ábrahámhegy Község Önkormányzatának Képviselő-testülete a szociális igazgatásról és szociális ellátásokról szóló 1993. évi III. törvény 92. § (1) bekezdés b) pontjában, (2) bekezdésében, a gyermekek védelméről és a gyámügyi igazgatásról szóló 1997. évi XXXI. törvény 29. §-</w:t>
      </w:r>
      <w:proofErr w:type="spellStart"/>
      <w:r w:rsidRPr="00E25D25">
        <w:rPr>
          <w:rFonts w:ascii="Garamond" w:hAnsi="Garamond"/>
          <w:sz w:val="22"/>
          <w:szCs w:val="22"/>
        </w:rPr>
        <w:t>ában</w:t>
      </w:r>
      <w:proofErr w:type="spellEnd"/>
      <w:r w:rsidRPr="00E25D25">
        <w:rPr>
          <w:rFonts w:ascii="Garamond" w:hAnsi="Garamond"/>
          <w:sz w:val="22"/>
          <w:szCs w:val="22"/>
        </w:rPr>
        <w:t xml:space="preserve"> kapott felhatalmazás alapján, a Magyarország helyi önkormányzatairól szóló 2011. évi CLXXXIX. törvény 13. § (1) bekezdés 8. pontjában meghatározott feladatkörében eljárva,</w:t>
      </w:r>
    </w:p>
    <w:p w:rsidR="00405662" w:rsidRPr="00E25D25" w:rsidRDefault="00405662" w:rsidP="00405662">
      <w:pPr>
        <w:jc w:val="center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a Tapolca Környéki Önkormányzati Társulásban részt vevő Badacsonytomaj Város Önkormányzata Képviselő-testületének, Badacsonytördemic Község Önkormányzata Képviselő-testületének, Balatonederics Község Önkormányzata Képviselő-testületének, Balatonhenye Község Önkormányzata Képviselő-testületének, Balatonrendes Község Önkormányzata Képviselő-testületének, Hegyesd Község Önkormányzata Képviselő-testületének, Hegymagas Község Önkormányzata Képviselő-testületének, Kapolcs Község Önkormányzata Képviselő-testületének, Káptalantóti Község Önkormányzata Képviselő-testületének, Kékkút Község Önkormányzata Képviselő-testületének, Kisapáti Község Önkormányzata Képviselő-testületének, Kővágóörs Község Önkormányzata Képviselő-testületének, Köveskál Község Önkormányzata Képviselő-testületének, Lesencefalu Község Önkormányzata Képviselő-testületének, Lesenceistvánd Község Önkormányzata Képviselő-testületének, Lesencetomaj Község Önkormányzata Képviselő-testületének, Mindszentkálla Község Önkormányzata Képviselő-testületének, Monostorapáti Község Önkormányzata Képviselő-testületének, Nemesgulács Község Önkormányzata Képviselő-testületének, Nemesvita Község Önkormányzata Képviselő-testületének, Révfülöp Nagyközség Önkormányzata Képviselő-testületének, Salföld Község Önkormányzata Képviselő-testületének, Sáska Község Önkormányzata Képviselő-testületének, Szentbékkálla Község Önkormányzata Képviselő-testületének, Szigliget Község Önkormányzata Képviselő-testületének, Taliándörögd Község Önkormányzata Képviselő-testületének, Uzsa Község Önkormányzata Képviselő-testületének, Vigántpetend Község Önkormányzata Képviselő-testületének, Zalahaláp Község Önkormányzata Képviselő-testületének hozzájárulásával </w:t>
      </w:r>
    </w:p>
    <w:p w:rsidR="00405662" w:rsidRPr="00E25D25" w:rsidRDefault="00405662" w:rsidP="00405662">
      <w:pPr>
        <w:jc w:val="center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 következőket rendeli el:</w:t>
      </w:r>
    </w:p>
    <w:p w:rsidR="00405662" w:rsidRPr="00E25D25" w:rsidRDefault="00405662" w:rsidP="00405662">
      <w:pPr>
        <w:rPr>
          <w:rFonts w:ascii="Garamond" w:hAnsi="Garamond"/>
          <w:b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b/>
          <w:sz w:val="22"/>
          <w:szCs w:val="22"/>
        </w:rPr>
      </w:pP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1.§ A rendelet célja, hogy meghatározza a Tapolca Környéki Önkormányzati Társulás Balaton-felvidéki Szociális, Gyermekjóléti és Háziorvosi Ügyeleti Szolgálata (a továbbiakban: Szolgálat) által biztosított szociális és gyermekvédelmi ellátások formáit, szervezetét, a szociális és gyermekvédelmi ellátásokra való jogosultság feltételeit, az ellátások mértékét, az igénybevételük módját.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2.§ (1) A rendelet személyi hatálya a Szolgálat működési területén a természetes személyekre, jogi személyekre és jogi személyiséggel nem rendelkező szervezetekre terjed ki.</w:t>
      </w:r>
    </w:p>
    <w:p w:rsidR="00405662" w:rsidRPr="00E25D25" w:rsidRDefault="00405662" w:rsidP="00405662">
      <w:pPr>
        <w:ind w:left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(2) A rendelet területi hatálya a Szolgálat működési területére terjed ki. </w:t>
      </w:r>
    </w:p>
    <w:p w:rsidR="00405662" w:rsidRPr="00E25D25" w:rsidRDefault="00405662" w:rsidP="00405662">
      <w:pPr>
        <w:ind w:left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(3) A Szolgálat működési területét az 1. melléklet tartalmazza. 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3.§ </w:t>
      </w:r>
      <w:r w:rsidRPr="00E25D25">
        <w:rPr>
          <w:rFonts w:ascii="Garamond" w:hAnsi="Garamond"/>
          <w:sz w:val="22"/>
          <w:szCs w:val="22"/>
        </w:rPr>
        <w:tab/>
        <w:t>A Tapolca Környéki Önkormányzati Társulás a Szolgálat útján az alábbi személyes gondoskodást nyújtó ellátásokat (a továbbiakban: ellátások) biztosítja:</w:t>
      </w:r>
    </w:p>
    <w:p w:rsidR="00405662" w:rsidRPr="00E25D25" w:rsidRDefault="00405662" w:rsidP="00405662">
      <w:pPr>
        <w:ind w:left="426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 a) Szociális alapszolgáltatások.</w:t>
      </w:r>
    </w:p>
    <w:p w:rsidR="00405662" w:rsidRPr="00E25D25" w:rsidRDefault="00405662" w:rsidP="00405662">
      <w:pPr>
        <w:ind w:left="709" w:hanging="283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lastRenderedPageBreak/>
        <w:t xml:space="preserve"> </w:t>
      </w:r>
      <w:r w:rsidRPr="00E25D25">
        <w:rPr>
          <w:rFonts w:ascii="Garamond" w:hAnsi="Garamond"/>
          <w:sz w:val="22"/>
          <w:szCs w:val="22"/>
        </w:rPr>
        <w:tab/>
      </w:r>
      <w:proofErr w:type="spellStart"/>
      <w:r w:rsidRPr="00E25D25">
        <w:rPr>
          <w:rFonts w:ascii="Garamond" w:hAnsi="Garamond"/>
          <w:sz w:val="22"/>
          <w:szCs w:val="22"/>
        </w:rPr>
        <w:t>aa</w:t>
      </w:r>
      <w:proofErr w:type="spellEnd"/>
      <w:r w:rsidRPr="00E25D25">
        <w:rPr>
          <w:rFonts w:ascii="Garamond" w:hAnsi="Garamond"/>
          <w:sz w:val="22"/>
          <w:szCs w:val="22"/>
        </w:rPr>
        <w:t>) étkeztetés;</w:t>
      </w:r>
    </w:p>
    <w:p w:rsidR="00405662" w:rsidRPr="00E25D25" w:rsidRDefault="00405662" w:rsidP="00405662">
      <w:pPr>
        <w:ind w:left="709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ab) házi segítségnyújtás;</w:t>
      </w:r>
    </w:p>
    <w:p w:rsidR="00405662" w:rsidRPr="00E25D25" w:rsidRDefault="00405662" w:rsidP="00405662">
      <w:pPr>
        <w:ind w:left="709"/>
        <w:rPr>
          <w:rFonts w:ascii="Garamond" w:hAnsi="Garamond"/>
          <w:sz w:val="22"/>
          <w:szCs w:val="22"/>
        </w:rPr>
      </w:pPr>
      <w:proofErr w:type="spellStart"/>
      <w:r w:rsidRPr="00E25D25">
        <w:rPr>
          <w:rFonts w:ascii="Garamond" w:hAnsi="Garamond"/>
          <w:sz w:val="22"/>
          <w:szCs w:val="22"/>
        </w:rPr>
        <w:t>ac</w:t>
      </w:r>
      <w:proofErr w:type="spellEnd"/>
      <w:r w:rsidRPr="00E25D25">
        <w:rPr>
          <w:rFonts w:ascii="Garamond" w:hAnsi="Garamond"/>
          <w:sz w:val="22"/>
          <w:szCs w:val="22"/>
        </w:rPr>
        <w:t>) családsegítés;</w:t>
      </w:r>
    </w:p>
    <w:p w:rsidR="00405662" w:rsidRPr="00E25D25" w:rsidRDefault="00405662" w:rsidP="00405662">
      <w:pPr>
        <w:ind w:left="709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ad) támogató szolgáltatás.</w:t>
      </w:r>
    </w:p>
    <w:p w:rsidR="00405662" w:rsidRPr="00E25D25" w:rsidRDefault="00405662" w:rsidP="00405662">
      <w:pPr>
        <w:ind w:left="567" w:hanging="141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b)  Gyermekjóléti alapellátás:</w:t>
      </w:r>
    </w:p>
    <w:p w:rsidR="00405662" w:rsidRPr="00E25D25" w:rsidRDefault="00405662" w:rsidP="00405662">
      <w:pPr>
        <w:ind w:left="709"/>
        <w:rPr>
          <w:rFonts w:ascii="Garamond" w:hAnsi="Garamond"/>
          <w:sz w:val="22"/>
          <w:szCs w:val="22"/>
        </w:rPr>
      </w:pPr>
      <w:proofErr w:type="spellStart"/>
      <w:r w:rsidRPr="00E25D25">
        <w:rPr>
          <w:rFonts w:ascii="Garamond" w:hAnsi="Garamond"/>
          <w:sz w:val="22"/>
          <w:szCs w:val="22"/>
        </w:rPr>
        <w:t>ba</w:t>
      </w:r>
      <w:proofErr w:type="spellEnd"/>
      <w:r w:rsidRPr="00E25D25">
        <w:rPr>
          <w:rFonts w:ascii="Garamond" w:hAnsi="Garamond"/>
          <w:sz w:val="22"/>
          <w:szCs w:val="22"/>
        </w:rPr>
        <w:t>) gyermekjóléti szolgáltatás.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4.§ </w:t>
      </w:r>
      <w:r w:rsidRPr="00E25D25">
        <w:rPr>
          <w:rFonts w:ascii="Garamond" w:hAnsi="Garamond"/>
          <w:sz w:val="22"/>
          <w:szCs w:val="22"/>
        </w:rPr>
        <w:tab/>
        <w:t xml:space="preserve">(1) Az ellátások iránti kérelem benyújtható a Szolgálat székhelyén, átadható a településen működő házi gondozónak, és benyújtható a tagönkormányzatok hivatali helyiségeiben. </w:t>
      </w:r>
    </w:p>
    <w:p w:rsidR="00405662" w:rsidRPr="00E25D25" w:rsidRDefault="00405662" w:rsidP="00405662">
      <w:pPr>
        <w:ind w:left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(2) Az ellátás igénybevételére irányuló szóban előterjesztett kérelemről jegyzőkönyvet kell felvenni. Az írásban előterjesztett kérelemnél az e célra készített nyomtatvány is használható.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5.§ </w:t>
      </w:r>
      <w:r w:rsidRPr="00E25D25">
        <w:rPr>
          <w:rFonts w:ascii="Garamond" w:hAnsi="Garamond"/>
          <w:sz w:val="22"/>
          <w:szCs w:val="22"/>
        </w:rPr>
        <w:tab/>
        <w:t>Ha a kérelmező létfenntartását veszélyeztető körülmény áll fenn az ellátás bizonyítási eljárás nélkül, az igénylő nyilatkozata alapján is megállapítható. Ilyen esetben a Szolgálat Vezetője a megállapítást követő 15 napon belül helyszíni ellenőrzéssel vizsgálja meg a nyilatkozat valódiságát.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6.§ </w:t>
      </w:r>
      <w:r w:rsidRPr="00E25D25">
        <w:rPr>
          <w:rFonts w:ascii="Garamond" w:hAnsi="Garamond"/>
          <w:sz w:val="22"/>
          <w:szCs w:val="22"/>
        </w:rPr>
        <w:tab/>
        <w:t>Az étkeztetést a Tapolca Környéki Önkormányzati Társulás Társulási Tanácsa által kijelölt közétkeztető főzőhelyéről történő beszerzéssel kell biztosítani.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7.§ </w:t>
      </w:r>
      <w:r w:rsidRPr="00E25D25">
        <w:rPr>
          <w:rFonts w:ascii="Garamond" w:hAnsi="Garamond"/>
          <w:sz w:val="22"/>
          <w:szCs w:val="22"/>
        </w:rPr>
        <w:tab/>
        <w:t>(1) Az étkeztetésre való jogosultág megállapítása szempontjából szociálisan rászorultnak kell tekinteni:</w:t>
      </w:r>
    </w:p>
    <w:p w:rsidR="00405662" w:rsidRPr="00E25D25" w:rsidRDefault="00405662" w:rsidP="00405662">
      <w:pPr>
        <w:numPr>
          <w:ilvl w:val="0"/>
          <w:numId w:val="1"/>
        </w:numPr>
        <w:ind w:left="709" w:hanging="283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korára tekintettel azt a kérelmezőt, aki a reá irányadó öregségi nyugdíjkorhatárt elérte;</w:t>
      </w:r>
    </w:p>
    <w:p w:rsidR="00405662" w:rsidRPr="00E25D25" w:rsidRDefault="00405662" w:rsidP="00405662">
      <w:pPr>
        <w:numPr>
          <w:ilvl w:val="0"/>
          <w:numId w:val="1"/>
        </w:numPr>
        <w:ind w:left="709" w:hanging="283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egészségi állapotára tekintettel azt a kérelmezőt, aki egészségi állapota miatt napi gondozást, ápolást igényel, így különösen házi segítségnyújtásban részesül, továbbá, aki állapotára tekintettel rendszeres ellátásban részesül;</w:t>
      </w:r>
    </w:p>
    <w:p w:rsidR="00405662" w:rsidRPr="00E25D25" w:rsidRDefault="00405662" w:rsidP="00405662">
      <w:pPr>
        <w:numPr>
          <w:ilvl w:val="0"/>
          <w:numId w:val="1"/>
        </w:numPr>
        <w:ind w:left="709" w:hanging="283"/>
        <w:jc w:val="both"/>
        <w:rPr>
          <w:rFonts w:ascii="Garamond" w:hAnsi="Garamond"/>
          <w:bCs/>
          <w:iCs/>
          <w:sz w:val="22"/>
          <w:szCs w:val="22"/>
        </w:rPr>
      </w:pPr>
      <w:r w:rsidRPr="00E25D25">
        <w:rPr>
          <w:rFonts w:ascii="Garamond" w:hAnsi="Garamond"/>
          <w:bCs/>
          <w:iCs/>
          <w:sz w:val="22"/>
          <w:szCs w:val="22"/>
        </w:rPr>
        <w:t xml:space="preserve">fogyatékosságára tekintettel azt a kérelmezőt, aki a fogyatékos </w:t>
      </w:r>
      <w:r w:rsidRPr="00E25D25">
        <w:rPr>
          <w:rFonts w:ascii="Garamond" w:eastAsia="TimesNewRomanOOEnc" w:hAnsi="Garamond"/>
          <w:bCs/>
          <w:iCs/>
          <w:sz w:val="22"/>
          <w:szCs w:val="22"/>
        </w:rPr>
        <w:t xml:space="preserve">személyek jogairól és esélyegyenlőségük biztosításáról szóló 1998. évi XXVI. törvény </w:t>
      </w:r>
      <w:r w:rsidRPr="00E25D25">
        <w:rPr>
          <w:rFonts w:ascii="Garamond" w:hAnsi="Garamond"/>
          <w:bCs/>
          <w:iCs/>
          <w:sz w:val="22"/>
          <w:szCs w:val="22"/>
        </w:rPr>
        <w:t>alapján fogyatékossági támogatásban részesül;</w:t>
      </w:r>
    </w:p>
    <w:p w:rsidR="00405662" w:rsidRPr="00E25D25" w:rsidRDefault="00405662" w:rsidP="00405662">
      <w:pPr>
        <w:numPr>
          <w:ilvl w:val="0"/>
          <w:numId w:val="1"/>
        </w:numPr>
        <w:ind w:left="709" w:hanging="283"/>
        <w:jc w:val="both"/>
        <w:rPr>
          <w:rFonts w:ascii="Garamond" w:hAnsi="Garamond"/>
          <w:bCs/>
          <w:iCs/>
          <w:sz w:val="22"/>
          <w:szCs w:val="22"/>
        </w:rPr>
      </w:pPr>
      <w:r w:rsidRPr="00E25D25">
        <w:rPr>
          <w:rFonts w:ascii="Garamond" w:hAnsi="Garamond"/>
          <w:bCs/>
          <w:iCs/>
          <w:sz w:val="22"/>
          <w:szCs w:val="22"/>
        </w:rPr>
        <w:t>pszichiátriai betegségére, vagy szenvedélybetegségére tekintettel azt a kérelmezőt,</w:t>
      </w:r>
      <w:r w:rsidRPr="00E25D25">
        <w:rPr>
          <w:rFonts w:ascii="Garamond" w:eastAsia="TimesNewRomanOOEnc" w:hAnsi="Garamond"/>
          <w:bCs/>
          <w:iCs/>
          <w:sz w:val="22"/>
          <w:szCs w:val="22"/>
        </w:rPr>
        <w:t xml:space="preserve"> aki fekvőbeteg-gyógyintézeti kezelést nem igényel, önmaga ellátására részben </w:t>
      </w:r>
      <w:r w:rsidRPr="00E25D25">
        <w:rPr>
          <w:rFonts w:ascii="Garamond" w:hAnsi="Garamond"/>
          <w:bCs/>
          <w:iCs/>
          <w:sz w:val="22"/>
          <w:szCs w:val="22"/>
        </w:rPr>
        <w:t>képes és ezt szakorvos igazolja;</w:t>
      </w:r>
    </w:p>
    <w:p w:rsidR="00405662" w:rsidRPr="00E25D25" w:rsidRDefault="00405662" w:rsidP="00405662">
      <w:pPr>
        <w:numPr>
          <w:ilvl w:val="0"/>
          <w:numId w:val="1"/>
        </w:numPr>
        <w:ind w:left="709" w:hanging="283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 hajléktalant;</w:t>
      </w:r>
    </w:p>
    <w:p w:rsidR="00405662" w:rsidRPr="00E25D25" w:rsidRDefault="00405662" w:rsidP="00405662">
      <w:pPr>
        <w:numPr>
          <w:ilvl w:val="0"/>
          <w:numId w:val="1"/>
        </w:numPr>
        <w:ind w:left="709" w:hanging="283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azt a kérelmezőt, aki kora vagy egészségi állapota miatt az ebédet önmaga elszállítani nem tudja. </w:t>
      </w:r>
    </w:p>
    <w:p w:rsidR="00405662" w:rsidRPr="00E25D25" w:rsidRDefault="00405662" w:rsidP="00405662">
      <w:pPr>
        <w:ind w:left="709" w:hanging="283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(2) Az (1) bekezdés f) pontja szerinti ellátott részére az ebéd házhozszállítását a közétkeztető, a Szolgálat vagy a tagönkormányzat biztosítja. 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8. § </w:t>
      </w:r>
      <w:r w:rsidRPr="00E25D25">
        <w:rPr>
          <w:rFonts w:ascii="Garamond" w:hAnsi="Garamond"/>
          <w:sz w:val="22"/>
          <w:szCs w:val="22"/>
        </w:rPr>
        <w:tab/>
        <w:t xml:space="preserve">A házi segítségnyújtást a Szolgálat </w:t>
      </w:r>
      <w:proofErr w:type="spellStart"/>
      <w:r w:rsidRPr="00E25D25">
        <w:rPr>
          <w:rFonts w:ascii="Garamond" w:hAnsi="Garamond"/>
          <w:sz w:val="22"/>
          <w:szCs w:val="22"/>
        </w:rPr>
        <w:t>főállású</w:t>
      </w:r>
      <w:proofErr w:type="spellEnd"/>
      <w:r w:rsidRPr="00E25D25">
        <w:rPr>
          <w:rFonts w:ascii="Garamond" w:hAnsi="Garamond"/>
          <w:sz w:val="22"/>
          <w:szCs w:val="22"/>
        </w:rPr>
        <w:t xml:space="preserve"> gondozónők alkalmazásával és tiszteletdíjban részesíthető társadalmi gondozók bevonásával biztosítja. A házi gondozó a házi segítségnyújtás feladatait házi gondozási körzetben vagy részkörzetben végzi.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9. § </w:t>
      </w:r>
      <w:r w:rsidRPr="00E25D25">
        <w:rPr>
          <w:rFonts w:ascii="Garamond" w:hAnsi="Garamond"/>
          <w:sz w:val="22"/>
          <w:szCs w:val="22"/>
        </w:rPr>
        <w:tab/>
        <w:t>A Szolgálat a családsegítés keretében a szociális igazgatásról és szociális ellátásokról szóló 1993. évi III. törvény 64.§-</w:t>
      </w:r>
      <w:proofErr w:type="spellStart"/>
      <w:r w:rsidRPr="00E25D25">
        <w:rPr>
          <w:rFonts w:ascii="Garamond" w:hAnsi="Garamond"/>
          <w:sz w:val="22"/>
          <w:szCs w:val="22"/>
        </w:rPr>
        <w:t>ában</w:t>
      </w:r>
      <w:proofErr w:type="spellEnd"/>
      <w:r w:rsidRPr="00E25D25">
        <w:rPr>
          <w:rFonts w:ascii="Garamond" w:hAnsi="Garamond"/>
          <w:sz w:val="22"/>
          <w:szCs w:val="22"/>
        </w:rPr>
        <w:t xml:space="preserve"> meghatározott egyének, családok, valamint közösségi csoportok jólétéhez és fejlődéséhez, továbbá a szociális környezetükhöz való alkalmazkodáshoz nyújt segítő szolgáltatást térítésmentesen. 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10. § A támogató szolgáltatás három fő tevékenységre épül. Ezek:</w:t>
      </w:r>
    </w:p>
    <w:p w:rsidR="00405662" w:rsidRPr="00E25D25" w:rsidRDefault="00405662" w:rsidP="00405662">
      <w:pPr>
        <w:numPr>
          <w:ilvl w:val="0"/>
          <w:numId w:val="3"/>
        </w:numPr>
        <w:ind w:hanging="294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személyi segítés;</w:t>
      </w:r>
    </w:p>
    <w:p w:rsidR="00405662" w:rsidRPr="00E25D25" w:rsidRDefault="00405662" w:rsidP="00405662">
      <w:pPr>
        <w:numPr>
          <w:ilvl w:val="0"/>
          <w:numId w:val="3"/>
        </w:numPr>
        <w:ind w:hanging="294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személyi szállítás;</w:t>
      </w:r>
    </w:p>
    <w:p w:rsidR="00405662" w:rsidRPr="00E25D25" w:rsidRDefault="00405662" w:rsidP="00405662">
      <w:pPr>
        <w:numPr>
          <w:ilvl w:val="0"/>
          <w:numId w:val="3"/>
        </w:numPr>
        <w:ind w:hanging="294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tanácsadás. </w:t>
      </w:r>
    </w:p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11. § (1) A Szolgálat által nyújtott személyes gondoskodásért térítési díjat kell fizetni.</w:t>
      </w:r>
    </w:p>
    <w:p w:rsidR="00405662" w:rsidRPr="00E25D25" w:rsidRDefault="00405662" w:rsidP="00405662">
      <w:pPr>
        <w:ind w:left="567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(2) Az (1) bekezdésben foglaltaktól eltérően nem kell térítési díjat fizetni a családsegítésért, és a gyermekjóléti szolgáltatásért.</w:t>
      </w:r>
    </w:p>
    <w:p w:rsidR="00405662" w:rsidRPr="00E25D25" w:rsidRDefault="00405662" w:rsidP="00405662">
      <w:pPr>
        <w:ind w:left="567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(3) A térítési díjak megállapítását a rendelet 2. melléklete tartalmazza.</w:t>
      </w:r>
    </w:p>
    <w:p w:rsidR="00405662" w:rsidRPr="00E25D25" w:rsidRDefault="00405662" w:rsidP="00405662">
      <w:pPr>
        <w:ind w:left="567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(4) Az intézményi térítési díjból adott kedvezményeket a rendelet 3. melléklete tartalmazza.</w:t>
      </w:r>
    </w:p>
    <w:p w:rsidR="00405662" w:rsidRPr="00E25D25" w:rsidRDefault="00405662" w:rsidP="00405662">
      <w:pPr>
        <w:ind w:left="709" w:hanging="709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12. § (1) Ez a rendelet 2018. április 1. napján lép hatályba.</w:t>
      </w:r>
    </w:p>
    <w:p w:rsidR="00405662" w:rsidRPr="00E25D25" w:rsidRDefault="00405662" w:rsidP="00405662">
      <w:pPr>
        <w:pStyle w:val="Nincstrkz"/>
        <w:ind w:left="708" w:hanging="282"/>
        <w:rPr>
          <w:rFonts w:ascii="Garamond" w:hAnsi="Garamond"/>
          <w:sz w:val="22"/>
        </w:rPr>
      </w:pPr>
      <w:r w:rsidRPr="00E25D25">
        <w:rPr>
          <w:rFonts w:ascii="Garamond" w:hAnsi="Garamond"/>
          <w:sz w:val="22"/>
        </w:rPr>
        <w:t xml:space="preserve">(2) Hatályát veszti Ábrahámhegy Község Önkormányzata Képviselő-testületének a Balaton-felvidéki a Balaton-felvidéki Szociális, Gyermekjóléti és Háziorvosi Ügyeleti Szolgálat által biztosított személyes gondoskodást nyújtó ellátásokról szóló 3/2017.(III.27.) önkormányzati rendelete. </w:t>
      </w:r>
    </w:p>
    <w:p w:rsidR="00405662" w:rsidRPr="00E25D25" w:rsidRDefault="00405662" w:rsidP="00405662">
      <w:pPr>
        <w:ind w:left="567"/>
        <w:jc w:val="both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 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ind w:left="705" w:hanging="705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705" w:type="dxa"/>
        <w:tblLook w:val="00A0" w:firstRow="1" w:lastRow="0" w:firstColumn="1" w:lastColumn="0" w:noHBand="0" w:noVBand="0"/>
      </w:tblPr>
      <w:tblGrid>
        <w:gridCol w:w="4230"/>
        <w:gridCol w:w="4135"/>
      </w:tblGrid>
      <w:tr w:rsidR="00405662" w:rsidRPr="00E25D25" w:rsidTr="00BF4FCC">
        <w:tc>
          <w:tcPr>
            <w:tcW w:w="5102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Vella Ferenc Zsolt </w:t>
            </w:r>
            <w:proofErr w:type="spellStart"/>
            <w:r w:rsidRPr="00E25D25"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 w:rsidRPr="00E25D25">
              <w:rPr>
                <w:rFonts w:ascii="Garamond" w:hAnsi="Garamond"/>
                <w:sz w:val="22"/>
                <w:szCs w:val="22"/>
              </w:rPr>
              <w:t>.</w:t>
            </w:r>
          </w:p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polgármester</w:t>
            </w:r>
          </w:p>
        </w:tc>
        <w:tc>
          <w:tcPr>
            <w:tcW w:w="5102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Wolf Viktória </w:t>
            </w:r>
            <w:proofErr w:type="spellStart"/>
            <w:r w:rsidRPr="00E25D25"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 w:rsidRPr="00E25D25">
              <w:rPr>
                <w:rFonts w:ascii="Garamond" w:hAnsi="Garamond"/>
                <w:sz w:val="22"/>
                <w:szCs w:val="22"/>
              </w:rPr>
              <w:t>.</w:t>
            </w:r>
          </w:p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jegyző</w:t>
            </w:r>
          </w:p>
        </w:tc>
      </w:tr>
    </w:tbl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Kihirdetési záradék: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A rendelet kihirdetésre került 2018. …... napján.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tbl>
      <w:tblPr>
        <w:tblW w:w="0" w:type="auto"/>
        <w:tblInd w:w="705" w:type="dxa"/>
        <w:tblLook w:val="00A0" w:firstRow="1" w:lastRow="0" w:firstColumn="1" w:lastColumn="0" w:noHBand="0" w:noVBand="0"/>
      </w:tblPr>
      <w:tblGrid>
        <w:gridCol w:w="4113"/>
        <w:gridCol w:w="4252"/>
      </w:tblGrid>
      <w:tr w:rsidR="00405662" w:rsidRPr="00E25D25" w:rsidTr="00BF4FCC">
        <w:tc>
          <w:tcPr>
            <w:tcW w:w="5102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102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Wolf Viktória </w:t>
            </w:r>
            <w:proofErr w:type="spellStart"/>
            <w:r w:rsidRPr="00E25D25">
              <w:rPr>
                <w:rFonts w:ascii="Garamond" w:hAnsi="Garamond"/>
                <w:sz w:val="22"/>
                <w:szCs w:val="22"/>
              </w:rPr>
              <w:t>sk</w:t>
            </w:r>
            <w:proofErr w:type="spellEnd"/>
            <w:r w:rsidRPr="00E25D25">
              <w:rPr>
                <w:rFonts w:ascii="Garamond" w:hAnsi="Garamond"/>
                <w:sz w:val="22"/>
                <w:szCs w:val="22"/>
              </w:rPr>
              <w:t>.</w:t>
            </w:r>
          </w:p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jegyző</w:t>
            </w:r>
          </w:p>
        </w:tc>
      </w:tr>
    </w:tbl>
    <w:p w:rsidR="00405662" w:rsidRPr="00E25D25" w:rsidRDefault="00405662" w:rsidP="00405662">
      <w:pPr>
        <w:ind w:left="2484" w:firstLine="708"/>
        <w:jc w:val="right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ind w:left="2484" w:firstLine="708"/>
        <w:jc w:val="right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1. melléklet a … önkormányzati rendelethez</w:t>
      </w:r>
    </w:p>
    <w:p w:rsidR="00405662" w:rsidRPr="00E25D25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</w:p>
    <w:p w:rsidR="00405662" w:rsidRPr="00E25D25" w:rsidRDefault="00405662" w:rsidP="00405662">
      <w:pPr>
        <w:jc w:val="center"/>
        <w:outlineLvl w:val="0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Működési terület meghatározása</w:t>
      </w:r>
    </w:p>
    <w:p w:rsidR="00405662" w:rsidRPr="00E25D25" w:rsidRDefault="00405662" w:rsidP="00405662">
      <w:pPr>
        <w:jc w:val="center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2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Szociális étkeztetés</w:t>
      </w:r>
      <w:r w:rsidRPr="00E25D25">
        <w:rPr>
          <w:rFonts w:ascii="Garamond" w:hAnsi="Garamond"/>
          <w:sz w:val="22"/>
          <w:szCs w:val="22"/>
        </w:rPr>
        <w:t>: Ábrahámhegy, Badacsonytomaj, Badacsonytördemic, Balatonhenye, Balatonrendes, Hegyesd, Kapolcs, Káptalantóti, Kékkút, Kisapáti, Kővágóörs, Köveskál, Mindszentkálla, Monostorapáti, Nemesgulács, Révfülöp, Salföld, Sáska, Szentbékkálla, Taliándörögd, Vigántpetend, Zalahaláp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2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Házi segítségnyújtás</w:t>
      </w:r>
      <w:r w:rsidRPr="00E25D25">
        <w:rPr>
          <w:rFonts w:ascii="Garamond" w:hAnsi="Garamond"/>
          <w:sz w:val="22"/>
          <w:szCs w:val="22"/>
        </w:rPr>
        <w:t>: Ábrahámhegy, Badacsonytomaj, Badacsonytördemic, Balatonhenye, Balatonrendes, Hegyesd, Kapolcs, Káptalantóti, Kékkút, Kisapáti, Kővágóörs, Köveskál, Mindszentkálla, Monostorapáti, Nemesgulács, Révfülöp, Salföld, Sáska, Szentbékkálla, Taliándörögd, Vigántpetend, Zalahaláp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2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Család- és Gyermekjóléti Szolgálat</w:t>
      </w:r>
      <w:r w:rsidRPr="00E25D25">
        <w:rPr>
          <w:rFonts w:ascii="Garamond" w:hAnsi="Garamond"/>
          <w:sz w:val="22"/>
          <w:szCs w:val="22"/>
        </w:rPr>
        <w:t>:</w:t>
      </w:r>
      <w:r w:rsidRPr="00E25D25">
        <w:rPr>
          <w:rFonts w:ascii="Garamond" w:hAnsi="Garamond"/>
          <w:b/>
          <w:i/>
          <w:sz w:val="22"/>
          <w:szCs w:val="22"/>
        </w:rPr>
        <w:t xml:space="preserve"> </w:t>
      </w:r>
      <w:r w:rsidRPr="00E25D25">
        <w:rPr>
          <w:rFonts w:ascii="Garamond" w:hAnsi="Garamond"/>
          <w:sz w:val="22"/>
          <w:szCs w:val="22"/>
        </w:rPr>
        <w:t>Ábrahámhegy, Badacsonytomaj, Badacsonytördemic, Balatonhenye, Balatonrendes, Hegyesd, Hegymagas, Kapolcs, Káptalantóti, Kékkút, Kisapáti, Kővágóörs, Köveskál, Mindszentkálla, Monostorapáti, Nemesgulács, Révfülöp, Salföld, Sáska, Szentbékkálla, Taliándörögd, Vigántpetend.</w:t>
      </w:r>
    </w:p>
    <w:p w:rsidR="00405662" w:rsidRPr="00E25D25" w:rsidRDefault="00405662" w:rsidP="00405662">
      <w:pPr>
        <w:ind w:left="426" w:hanging="426"/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2"/>
        </w:numPr>
        <w:ind w:left="426" w:hanging="426"/>
        <w:jc w:val="both"/>
        <w:rPr>
          <w:rFonts w:ascii="Garamond" w:hAnsi="Garamond"/>
          <w:bCs/>
          <w:iCs/>
          <w:sz w:val="22"/>
          <w:szCs w:val="22"/>
        </w:rPr>
      </w:pPr>
      <w:r w:rsidRPr="00E25D25">
        <w:rPr>
          <w:rFonts w:ascii="Garamond" w:hAnsi="Garamond"/>
          <w:b/>
          <w:bCs/>
          <w:iCs/>
          <w:sz w:val="22"/>
          <w:szCs w:val="22"/>
        </w:rPr>
        <w:t>Támogató szolgáltatás:</w:t>
      </w:r>
      <w:r w:rsidRPr="00E25D25">
        <w:rPr>
          <w:rFonts w:ascii="Garamond" w:hAnsi="Garamond"/>
          <w:bCs/>
          <w:iCs/>
          <w:sz w:val="22"/>
          <w:szCs w:val="22"/>
        </w:rPr>
        <w:t xml:space="preserve"> Balatonederics, Hegyesd, Hegymagas, Káptalantóti, Lesencefalu, Lesenceistvánd, Lesencetomaj, Nemesvita, Nyirád, Sáska, Szigliget, Uzsa, Vigántpetend, Zalahaláp.</w:t>
      </w:r>
    </w:p>
    <w:p w:rsidR="00405662" w:rsidRPr="00E25D25" w:rsidRDefault="00405662" w:rsidP="00405662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405662" w:rsidRPr="00E25D25" w:rsidRDefault="00405662" w:rsidP="00405662">
      <w:pPr>
        <w:pStyle w:val="Listaszerbekezds"/>
        <w:ind w:left="426" w:hanging="426"/>
        <w:rPr>
          <w:rFonts w:ascii="Garamond" w:hAnsi="Garamond"/>
          <w:bCs/>
          <w:iCs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ind w:left="2484" w:firstLine="708"/>
        <w:jc w:val="right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2.  melléklet a … önkormányzati rendelethez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Térítési díjak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273"/>
        <w:gridCol w:w="2410"/>
      </w:tblGrid>
      <w:tr w:rsidR="00405662" w:rsidRPr="00E25D25" w:rsidTr="00BF4FCC">
        <w:trPr>
          <w:jc w:val="center"/>
        </w:trPr>
        <w:tc>
          <w:tcPr>
            <w:tcW w:w="392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73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2410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</w:t>
            </w:r>
          </w:p>
        </w:tc>
      </w:tr>
      <w:tr w:rsidR="00405662" w:rsidRPr="00E25D25" w:rsidTr="00BF4FCC">
        <w:trPr>
          <w:jc w:val="center"/>
        </w:trPr>
        <w:tc>
          <w:tcPr>
            <w:tcW w:w="392" w:type="dxa"/>
            <w:vAlign w:val="center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5273" w:type="dxa"/>
            <w:vAlign w:val="center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Megnevezés</w:t>
            </w:r>
          </w:p>
        </w:tc>
        <w:tc>
          <w:tcPr>
            <w:tcW w:w="2410" w:type="dxa"/>
            <w:vAlign w:val="center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Bekerülési költség/Intézményi térítési díj</w:t>
            </w:r>
          </w:p>
        </w:tc>
      </w:tr>
      <w:tr w:rsidR="00405662" w:rsidRPr="00E25D25" w:rsidTr="00BF4FCC">
        <w:trPr>
          <w:jc w:val="center"/>
        </w:trPr>
        <w:tc>
          <w:tcPr>
            <w:tcW w:w="392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5273" w:type="dxa"/>
          </w:tcPr>
          <w:p w:rsidR="00405662" w:rsidRPr="00E25D25" w:rsidRDefault="00405662" w:rsidP="00BF4FCC">
            <w:pPr>
              <w:tabs>
                <w:tab w:val="center" w:pos="1465"/>
              </w:tabs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Szociális étkeztetés</w:t>
            </w:r>
          </w:p>
        </w:tc>
        <w:tc>
          <w:tcPr>
            <w:tcW w:w="2410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830 Ft/adag</w:t>
            </w:r>
          </w:p>
        </w:tc>
      </w:tr>
      <w:tr w:rsidR="00405662" w:rsidRPr="00E25D25" w:rsidTr="00BF4FCC">
        <w:trPr>
          <w:jc w:val="center"/>
        </w:trPr>
        <w:tc>
          <w:tcPr>
            <w:tcW w:w="392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5273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Házi segítségnyújtás során </w:t>
            </w:r>
            <w:proofErr w:type="spellStart"/>
            <w:r w:rsidRPr="00E25D25">
              <w:rPr>
                <w:rFonts w:ascii="Garamond" w:hAnsi="Garamond"/>
                <w:sz w:val="22"/>
                <w:szCs w:val="22"/>
              </w:rPr>
              <w:t>igénybevett</w:t>
            </w:r>
            <w:proofErr w:type="spellEnd"/>
            <w:r w:rsidRPr="00E25D25">
              <w:rPr>
                <w:rFonts w:ascii="Garamond" w:hAnsi="Garamond"/>
                <w:sz w:val="22"/>
                <w:szCs w:val="22"/>
              </w:rPr>
              <w:t xml:space="preserve"> személyi gondozás</w:t>
            </w:r>
          </w:p>
        </w:tc>
        <w:tc>
          <w:tcPr>
            <w:tcW w:w="2410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1535 Ft/óra</w:t>
            </w:r>
          </w:p>
        </w:tc>
      </w:tr>
      <w:tr w:rsidR="00405662" w:rsidRPr="00E25D25" w:rsidTr="00BF4FCC">
        <w:trPr>
          <w:jc w:val="center"/>
        </w:trPr>
        <w:tc>
          <w:tcPr>
            <w:tcW w:w="392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5273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Házi segítségnyújtás során </w:t>
            </w:r>
            <w:proofErr w:type="spellStart"/>
            <w:r w:rsidRPr="00E25D25">
              <w:rPr>
                <w:rFonts w:ascii="Garamond" w:hAnsi="Garamond"/>
                <w:sz w:val="22"/>
                <w:szCs w:val="22"/>
              </w:rPr>
              <w:t>igénybevett</w:t>
            </w:r>
            <w:proofErr w:type="spellEnd"/>
            <w:r w:rsidRPr="00E25D25">
              <w:rPr>
                <w:rFonts w:ascii="Garamond" w:hAnsi="Garamond"/>
                <w:sz w:val="22"/>
                <w:szCs w:val="22"/>
              </w:rPr>
              <w:t xml:space="preserve"> szociális segítés</w:t>
            </w:r>
          </w:p>
        </w:tc>
        <w:tc>
          <w:tcPr>
            <w:tcW w:w="2410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1535 Ft/óra</w:t>
            </w:r>
          </w:p>
        </w:tc>
      </w:tr>
      <w:tr w:rsidR="00405662" w:rsidRPr="00E25D25" w:rsidTr="00BF4FCC">
        <w:trPr>
          <w:cantSplit/>
          <w:trHeight w:val="240"/>
          <w:jc w:val="center"/>
        </w:trPr>
        <w:tc>
          <w:tcPr>
            <w:tcW w:w="392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 xml:space="preserve">5. </w:t>
            </w:r>
          </w:p>
        </w:tc>
        <w:tc>
          <w:tcPr>
            <w:tcW w:w="5273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Támogató szolgáltatás személyi segítés</w:t>
            </w:r>
          </w:p>
        </w:tc>
        <w:tc>
          <w:tcPr>
            <w:tcW w:w="2410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2920 Ft/óra</w:t>
            </w:r>
          </w:p>
        </w:tc>
      </w:tr>
      <w:tr w:rsidR="00405662" w:rsidRPr="00E25D25" w:rsidTr="00BF4FCC">
        <w:trPr>
          <w:cantSplit/>
          <w:trHeight w:val="240"/>
          <w:jc w:val="center"/>
        </w:trPr>
        <w:tc>
          <w:tcPr>
            <w:tcW w:w="392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5273" w:type="dxa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Támogató szolgáltatás személyi szállítás</w:t>
            </w:r>
          </w:p>
        </w:tc>
        <w:tc>
          <w:tcPr>
            <w:tcW w:w="2410" w:type="dxa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584 Ft/km</w:t>
            </w:r>
          </w:p>
        </w:tc>
      </w:tr>
    </w:tbl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br w:type="page"/>
      </w:r>
    </w:p>
    <w:p w:rsidR="00405662" w:rsidRPr="00E25D25" w:rsidRDefault="00405662" w:rsidP="00405662">
      <w:pPr>
        <w:ind w:firstLine="720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jc w:val="right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3.  melléklet a … önkormányzati rendelethez</w:t>
      </w:r>
    </w:p>
    <w:p w:rsidR="00405662" w:rsidRPr="00E25D25" w:rsidRDefault="00405662" w:rsidP="00405662">
      <w:pPr>
        <w:jc w:val="right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  <w:r w:rsidRPr="00E25D25">
        <w:rPr>
          <w:rFonts w:ascii="Garamond" w:hAnsi="Garamond"/>
          <w:b/>
          <w:sz w:val="22"/>
          <w:szCs w:val="22"/>
        </w:rPr>
        <w:t>Az intézményi térítési díjból adott kedvezmények</w:t>
      </w:r>
    </w:p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Szociális étkeztetés</w:t>
      </w:r>
    </w:p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3827"/>
      </w:tblGrid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3827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3827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E25D25">
                <w:rPr>
                  <w:rFonts w:ascii="Garamond" w:hAnsi="Garamond"/>
                  <w:sz w:val="22"/>
                  <w:szCs w:val="22"/>
                </w:rPr>
                <w:t>0 Ft</w:t>
              </w:r>
            </w:smartTag>
            <w:r w:rsidRPr="00E25D25">
              <w:rPr>
                <w:rFonts w:ascii="Garamond" w:hAnsi="Garamond"/>
                <w:sz w:val="22"/>
                <w:szCs w:val="22"/>
              </w:rPr>
              <w:t xml:space="preserve"> felett</w:t>
            </w:r>
          </w:p>
        </w:tc>
        <w:tc>
          <w:tcPr>
            <w:tcW w:w="3827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24 %</w:t>
            </w:r>
          </w:p>
        </w:tc>
      </w:tr>
    </w:tbl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Házi segítségnyújtás</w:t>
      </w:r>
    </w:p>
    <w:p w:rsidR="00405662" w:rsidRPr="00E25D25" w:rsidRDefault="00405662" w:rsidP="00405662">
      <w:pPr>
        <w:pStyle w:val="Listaszerbekezds"/>
        <w:widowControl w:val="0"/>
        <w:numPr>
          <w:ilvl w:val="1"/>
          <w:numId w:val="4"/>
        </w:numPr>
        <w:suppressAutoHyphens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Házi segítségnyújtás során </w:t>
      </w:r>
      <w:proofErr w:type="spellStart"/>
      <w:r w:rsidRPr="00E25D25">
        <w:rPr>
          <w:rFonts w:ascii="Garamond" w:hAnsi="Garamond"/>
          <w:sz w:val="22"/>
          <w:szCs w:val="22"/>
        </w:rPr>
        <w:t>igénybevett</w:t>
      </w:r>
      <w:proofErr w:type="spellEnd"/>
      <w:r w:rsidRPr="00E25D25">
        <w:rPr>
          <w:rFonts w:ascii="Garamond" w:hAnsi="Garamond"/>
          <w:sz w:val="22"/>
          <w:szCs w:val="22"/>
        </w:rPr>
        <w:t xml:space="preserve"> személyi gondozás:</w:t>
      </w:r>
    </w:p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7131"/>
        <w:gridCol w:w="1417"/>
      </w:tblGrid>
      <w:tr w:rsidR="00405662" w:rsidRPr="00E25D25" w:rsidTr="00BF4FCC">
        <w:tc>
          <w:tcPr>
            <w:tcW w:w="519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7131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405662" w:rsidRPr="00E25D25" w:rsidTr="00BF4FCC">
        <w:tc>
          <w:tcPr>
            <w:tcW w:w="519" w:type="dxa"/>
            <w:shd w:val="clear" w:color="auto" w:fill="auto"/>
            <w:vAlign w:val="center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7131" w:type="dxa"/>
            <w:shd w:val="clear" w:color="auto" w:fill="auto"/>
            <w:vAlign w:val="center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405662" w:rsidRPr="00E25D25" w:rsidTr="00BF4FCC">
        <w:tc>
          <w:tcPr>
            <w:tcW w:w="519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7131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0 Ft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100%</w:t>
            </w:r>
          </w:p>
        </w:tc>
      </w:tr>
      <w:tr w:rsidR="00405662" w:rsidRPr="00E25D25" w:rsidTr="00BF4FCC">
        <w:tc>
          <w:tcPr>
            <w:tcW w:w="519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7131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0-71.250 Ft között az 1. melléklet 2. pontjában felsorolt települések esetében,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91,5 %</w:t>
            </w:r>
          </w:p>
        </w:tc>
      </w:tr>
      <w:tr w:rsidR="00405662" w:rsidRPr="00E25D25" w:rsidTr="00BF4FCC">
        <w:tc>
          <w:tcPr>
            <w:tcW w:w="519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7131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71.251 Ft – 85.500 Ft között az 1. melléklet 2. pontjában felsorolt települések esetében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89%</w:t>
            </w:r>
          </w:p>
        </w:tc>
      </w:tr>
      <w:tr w:rsidR="00405662" w:rsidRPr="00E25D25" w:rsidTr="00BF4FCC">
        <w:tc>
          <w:tcPr>
            <w:tcW w:w="519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7131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85.501 Ft – 97.750 Ft között az 1. melléklet 2. pontjában felsorolt települések esetében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85%</w:t>
            </w:r>
          </w:p>
        </w:tc>
      </w:tr>
      <w:tr w:rsidR="00405662" w:rsidRPr="00E25D25" w:rsidTr="00BF4FCC">
        <w:tc>
          <w:tcPr>
            <w:tcW w:w="519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7131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97.750 Ft felett az 1. melléklet 2. pontjában felsorolt települések esetében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81%</w:t>
            </w:r>
          </w:p>
        </w:tc>
      </w:tr>
    </w:tbl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pStyle w:val="Listaszerbekezds"/>
        <w:widowControl w:val="0"/>
        <w:numPr>
          <w:ilvl w:val="1"/>
          <w:numId w:val="4"/>
        </w:numPr>
        <w:suppressAutoHyphens/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Házi segítségnyújtás során </w:t>
      </w:r>
      <w:proofErr w:type="spellStart"/>
      <w:r w:rsidRPr="00E25D25">
        <w:rPr>
          <w:rFonts w:ascii="Garamond" w:hAnsi="Garamond"/>
          <w:sz w:val="22"/>
          <w:szCs w:val="22"/>
        </w:rPr>
        <w:t>igénybevett</w:t>
      </w:r>
      <w:proofErr w:type="spellEnd"/>
      <w:r w:rsidRPr="00E25D25">
        <w:rPr>
          <w:rFonts w:ascii="Garamond" w:hAnsi="Garamond"/>
          <w:sz w:val="22"/>
          <w:szCs w:val="22"/>
        </w:rPr>
        <w:t xml:space="preserve"> szociális segítés:</w:t>
      </w:r>
    </w:p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58"/>
        <w:gridCol w:w="1417"/>
      </w:tblGrid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725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725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725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E25D25">
                <w:rPr>
                  <w:rFonts w:ascii="Garamond" w:hAnsi="Garamond"/>
                  <w:sz w:val="22"/>
                  <w:szCs w:val="22"/>
                </w:rPr>
                <w:t>0 Ft</w:t>
              </w:r>
            </w:smartTag>
            <w:r w:rsidRPr="00E25D25">
              <w:rPr>
                <w:rFonts w:ascii="Garamond" w:hAnsi="Garamond"/>
                <w:sz w:val="22"/>
                <w:szCs w:val="22"/>
              </w:rPr>
              <w:t xml:space="preserve"> az 1. melléklet 2. pontjában felsorolt települések esetében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tabs>
                <w:tab w:val="center" w:pos="2004"/>
              </w:tabs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100 %</w:t>
            </w:r>
            <w:r w:rsidRPr="00E25D25"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725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E25D25">
                <w:rPr>
                  <w:rFonts w:ascii="Garamond" w:hAnsi="Garamond"/>
                  <w:sz w:val="22"/>
                  <w:szCs w:val="22"/>
                </w:rPr>
                <w:t>0 Ft</w:t>
              </w:r>
            </w:smartTag>
            <w:r w:rsidRPr="00E25D25">
              <w:rPr>
                <w:rFonts w:ascii="Garamond" w:hAnsi="Garamond"/>
                <w:sz w:val="22"/>
                <w:szCs w:val="22"/>
              </w:rPr>
              <w:t xml:space="preserve"> felett az 1. melléklet 2. pontjában felsorolt települések esetében</w:t>
            </w:r>
          </w:p>
        </w:tc>
        <w:tc>
          <w:tcPr>
            <w:tcW w:w="1417" w:type="dxa"/>
            <w:shd w:val="clear" w:color="auto" w:fill="auto"/>
          </w:tcPr>
          <w:p w:rsidR="00405662" w:rsidRPr="00E25D25" w:rsidRDefault="00405662" w:rsidP="00BF4FCC">
            <w:pPr>
              <w:tabs>
                <w:tab w:val="center" w:pos="2004"/>
              </w:tabs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10%</w:t>
            </w:r>
          </w:p>
        </w:tc>
      </w:tr>
    </w:tbl>
    <w:p w:rsidR="00405662" w:rsidRPr="00E25D25" w:rsidRDefault="00405662" w:rsidP="00405662">
      <w:pPr>
        <w:jc w:val="both"/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 xml:space="preserve">Támogató szolgálat </w:t>
      </w:r>
    </w:p>
    <w:p w:rsidR="00405662" w:rsidRPr="00E25D25" w:rsidRDefault="00405662" w:rsidP="00405662">
      <w:pPr>
        <w:numPr>
          <w:ilvl w:val="1"/>
          <w:numId w:val="4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Személyi segítés:</w:t>
      </w:r>
    </w:p>
    <w:p w:rsidR="00405662" w:rsidRPr="00E25D25" w:rsidRDefault="00405662" w:rsidP="00405662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46"/>
        <w:gridCol w:w="4253"/>
      </w:tblGrid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1446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4253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4253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 w:rsidRPr="00E25D25">
                <w:rPr>
                  <w:rFonts w:ascii="Garamond" w:hAnsi="Garamond"/>
                  <w:sz w:val="22"/>
                  <w:szCs w:val="22"/>
                </w:rPr>
                <w:t>0 Ft</w:t>
              </w:r>
            </w:smartTag>
            <w:r w:rsidRPr="00E25D25">
              <w:rPr>
                <w:rFonts w:ascii="Garamond" w:hAnsi="Garamond"/>
                <w:sz w:val="22"/>
                <w:szCs w:val="22"/>
              </w:rPr>
              <w:t xml:space="preserve"> felett</w:t>
            </w:r>
          </w:p>
        </w:tc>
        <w:tc>
          <w:tcPr>
            <w:tcW w:w="4253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94,2 %</w:t>
            </w:r>
          </w:p>
        </w:tc>
      </w:tr>
    </w:tbl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Pr="00E25D25" w:rsidRDefault="00405662" w:rsidP="00405662">
      <w:pPr>
        <w:numPr>
          <w:ilvl w:val="1"/>
          <w:numId w:val="4"/>
        </w:numPr>
        <w:rPr>
          <w:rFonts w:ascii="Garamond" w:hAnsi="Garamond"/>
          <w:sz w:val="22"/>
          <w:szCs w:val="22"/>
        </w:rPr>
      </w:pPr>
      <w:r w:rsidRPr="00E25D25">
        <w:rPr>
          <w:rFonts w:ascii="Garamond" w:hAnsi="Garamond"/>
          <w:sz w:val="22"/>
          <w:szCs w:val="22"/>
        </w:rPr>
        <w:t>Személyi szállítás</w:t>
      </w:r>
    </w:p>
    <w:p w:rsidR="00405662" w:rsidRPr="00E25D25" w:rsidRDefault="00405662" w:rsidP="00405662">
      <w:pPr>
        <w:ind w:left="720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98"/>
        <w:gridCol w:w="4252"/>
      </w:tblGrid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A</w:t>
            </w:r>
          </w:p>
        </w:tc>
        <w:tc>
          <w:tcPr>
            <w:tcW w:w="399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B</w:t>
            </w:r>
          </w:p>
        </w:tc>
        <w:tc>
          <w:tcPr>
            <w:tcW w:w="425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C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99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Jövedelem</w:t>
            </w:r>
          </w:p>
        </w:tc>
        <w:tc>
          <w:tcPr>
            <w:tcW w:w="425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Kedvezmény az intézményi térítési díjból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99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nyugdíjminimum 100%-</w:t>
            </w:r>
            <w:proofErr w:type="spellStart"/>
            <w:r w:rsidRPr="00E25D25">
              <w:rPr>
                <w:rFonts w:ascii="Garamond" w:hAnsi="Garamond"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100 %</w:t>
            </w:r>
          </w:p>
        </w:tc>
      </w:tr>
      <w:tr w:rsidR="00405662" w:rsidRPr="00E25D25" w:rsidTr="00BF4FCC">
        <w:tc>
          <w:tcPr>
            <w:tcW w:w="39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998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nyugdíjminimum 100%-át meghaladja</w:t>
            </w:r>
          </w:p>
        </w:tc>
        <w:tc>
          <w:tcPr>
            <w:tcW w:w="4252" w:type="dxa"/>
            <w:shd w:val="clear" w:color="auto" w:fill="auto"/>
          </w:tcPr>
          <w:p w:rsidR="00405662" w:rsidRPr="00E25D25" w:rsidRDefault="00405662" w:rsidP="00BF4FCC">
            <w:pPr>
              <w:rPr>
                <w:rFonts w:ascii="Garamond" w:hAnsi="Garamond"/>
                <w:sz w:val="22"/>
                <w:szCs w:val="22"/>
              </w:rPr>
            </w:pPr>
            <w:r w:rsidRPr="00E25D25">
              <w:rPr>
                <w:rFonts w:ascii="Garamond" w:hAnsi="Garamond"/>
                <w:sz w:val="22"/>
                <w:szCs w:val="22"/>
              </w:rPr>
              <w:t>92,5 %</w:t>
            </w:r>
          </w:p>
        </w:tc>
      </w:tr>
    </w:tbl>
    <w:p w:rsidR="00405662" w:rsidRPr="00E25D25" w:rsidRDefault="00405662" w:rsidP="00405662">
      <w:pPr>
        <w:rPr>
          <w:rFonts w:ascii="Garamond" w:hAnsi="Garamond"/>
          <w:sz w:val="22"/>
          <w:szCs w:val="22"/>
        </w:rPr>
      </w:pPr>
    </w:p>
    <w:p w:rsidR="00405662" w:rsidRDefault="00405662" w:rsidP="00405662">
      <w:pPr>
        <w:jc w:val="center"/>
        <w:rPr>
          <w:rFonts w:ascii="Garamond" w:hAnsi="Garamond"/>
          <w:b/>
          <w:sz w:val="22"/>
          <w:szCs w:val="22"/>
        </w:rPr>
      </w:pPr>
    </w:p>
    <w:p w:rsidR="00405662" w:rsidRDefault="00405662" w:rsidP="00405662">
      <w:pPr>
        <w:jc w:val="center"/>
        <w:rPr>
          <w:b/>
        </w:rPr>
      </w:pPr>
      <w:r>
        <w:rPr>
          <w:b/>
        </w:rPr>
        <w:t>SALFÖLD</w:t>
      </w:r>
      <w:r>
        <w:rPr>
          <w:b/>
        </w:rPr>
        <w:t xml:space="preserve"> KÖZSÉG ÖNKORMÁNYZAT </w:t>
      </w:r>
    </w:p>
    <w:p w:rsidR="00405662" w:rsidRDefault="00405662" w:rsidP="00405662">
      <w:pPr>
        <w:jc w:val="center"/>
        <w:rPr>
          <w:b/>
        </w:rPr>
      </w:pPr>
      <w:r>
        <w:rPr>
          <w:b/>
        </w:rPr>
        <w:t>KÉPVISELŐ-TESTÜLETÉNEK</w:t>
      </w:r>
    </w:p>
    <w:p w:rsidR="00405662" w:rsidRDefault="00405662" w:rsidP="00405662">
      <w:pPr>
        <w:rPr>
          <w:b/>
        </w:rPr>
      </w:pPr>
    </w:p>
    <w:p w:rsidR="00405662" w:rsidRDefault="00405662" w:rsidP="00405662">
      <w:pPr>
        <w:jc w:val="center"/>
        <w:rPr>
          <w:b/>
        </w:rPr>
      </w:pPr>
      <w:r>
        <w:rPr>
          <w:b/>
        </w:rPr>
        <w:t>/2018. (</w:t>
      </w:r>
      <w:proofErr w:type="gramStart"/>
      <w:r>
        <w:rPr>
          <w:b/>
        </w:rPr>
        <w:t>II….</w:t>
      </w:r>
      <w:proofErr w:type="gramEnd"/>
      <w:r>
        <w:rPr>
          <w:b/>
        </w:rPr>
        <w:t>) HATÁROZATA</w:t>
      </w:r>
    </w:p>
    <w:p w:rsidR="00405662" w:rsidRDefault="00405662" w:rsidP="00405662">
      <w:pPr>
        <w:jc w:val="center"/>
        <w:rPr>
          <w:b/>
        </w:rPr>
      </w:pPr>
    </w:p>
    <w:p w:rsidR="00405662" w:rsidRDefault="00405662" w:rsidP="00405662">
      <w:pPr>
        <w:jc w:val="center"/>
        <w:rPr>
          <w:b/>
          <w:i/>
        </w:rPr>
      </w:pPr>
      <w:r>
        <w:rPr>
          <w:b/>
          <w:i/>
        </w:rPr>
        <w:t xml:space="preserve">A szociális és gyermekjóléti alapellátások intézményi </w:t>
      </w:r>
    </w:p>
    <w:p w:rsidR="00405662" w:rsidRDefault="00405662" w:rsidP="00405662">
      <w:pPr>
        <w:jc w:val="center"/>
        <w:rPr>
          <w:rFonts w:eastAsia="Lucida Sans Unicode"/>
          <w:b/>
          <w:i/>
          <w:u w:val="single"/>
          <w:lang w:eastAsia="ar-SA"/>
        </w:rPr>
      </w:pPr>
      <w:r>
        <w:rPr>
          <w:b/>
          <w:i/>
        </w:rPr>
        <w:t>térítési díjainak meghatározásáról</w:t>
      </w:r>
    </w:p>
    <w:p w:rsidR="00405662" w:rsidRDefault="00405662" w:rsidP="00405662">
      <w:pPr>
        <w:rPr>
          <w:rFonts w:eastAsia="Lucida Sans Unicode"/>
          <w:b/>
          <w:i/>
          <w:u w:val="single"/>
          <w:lang w:eastAsia="ar-SA"/>
        </w:rPr>
      </w:pP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  <w:r>
        <w:t>Salföld</w:t>
      </w:r>
      <w:r>
        <w:t xml:space="preserve"> Község Önkormányzat Képviselő-testülete a Tapolca Környéki Önkormányzati Társulás</w:t>
      </w:r>
      <w:r>
        <w:rPr>
          <w:rFonts w:eastAsia="Lucida Sans Unicode"/>
          <w:lang w:eastAsia="ar-SA"/>
        </w:rPr>
        <w:t xml:space="preserve"> Társulási Tanácsa a fenntartásában működő Balaton-felvidéki Szociális, </w:t>
      </w:r>
      <w:r>
        <w:rPr>
          <w:rFonts w:eastAsia="Lucida Sans Unicode"/>
          <w:lang w:eastAsia="ar-SA"/>
        </w:rPr>
        <w:lastRenderedPageBreak/>
        <w:t>Gyermekjóléti és Háziorvosi Ügyeleti Szolgálat által biztosított szociális és gyermekjóléti alapellátások intézményi térítési díjainak meghatározásáról szóló előterjesztést megtárgyalta.</w:t>
      </w: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</w:p>
    <w:p w:rsidR="00405662" w:rsidRDefault="00405662" w:rsidP="00405662">
      <w:pPr>
        <w:widowControl w:val="0"/>
        <w:jc w:val="both"/>
      </w:pPr>
      <w:r>
        <w:rPr>
          <w:rFonts w:eastAsia="Lucida Sans Unicode"/>
          <w:kern w:val="1"/>
          <w:lang w:eastAsia="ar-SA"/>
        </w:rPr>
        <w:t xml:space="preserve">Az előterjesztésben javasolt térítési díjakat az alábbi mentességekkel, kedvezményekkel kiegészítve fogadja el.  </w:t>
      </w:r>
    </w:p>
    <w:p w:rsidR="00405662" w:rsidRDefault="00405662" w:rsidP="00405662">
      <w:pPr>
        <w:widowControl w:val="0"/>
        <w:jc w:val="both"/>
      </w:pP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A házi segítségnyújtás tekintetében a társulás által elfogadotton túl, az intézményi térítési díjból további   kedvezményt biztosít a következők szerint: </w:t>
      </w:r>
    </w:p>
    <w:p w:rsidR="00405662" w:rsidRPr="00D9720C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- személyi gondozás esetében az első kategóriában </w:t>
      </w:r>
    </w:p>
    <w:p w:rsidR="00405662" w:rsidRPr="00D9720C" w:rsidRDefault="00405662" w:rsidP="00405662">
      <w:pPr>
        <w:widowControl w:val="0"/>
        <w:jc w:val="both"/>
        <w:rPr>
          <w:rFonts w:eastAsia="Lucida Sans Unicode"/>
          <w:kern w:val="1"/>
        </w:rPr>
      </w:pPr>
      <w:r w:rsidRPr="00D9720C">
        <w:rPr>
          <w:rFonts w:eastAsia="Lucida Sans Unicode"/>
          <w:kern w:val="1"/>
          <w:lang w:eastAsia="ar-SA"/>
        </w:rPr>
        <w:t xml:space="preserve">- személyi gondozás esetében a második kategóriában </w:t>
      </w:r>
    </w:p>
    <w:p w:rsidR="00405662" w:rsidRPr="00D9720C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  <w:r w:rsidRPr="00D9720C">
        <w:rPr>
          <w:rFonts w:eastAsia="Lucida Sans Unicode"/>
          <w:kern w:val="1"/>
        </w:rPr>
        <w:t xml:space="preserve">- </w:t>
      </w:r>
      <w:r w:rsidRPr="00D9720C">
        <w:rPr>
          <w:rFonts w:eastAsia="Lucida Sans Unicode"/>
          <w:kern w:val="1"/>
          <w:lang w:eastAsia="ar-SA"/>
        </w:rPr>
        <w:t xml:space="preserve">személyi </w:t>
      </w:r>
      <w:proofErr w:type="gramStart"/>
      <w:r w:rsidRPr="00D9720C">
        <w:rPr>
          <w:rFonts w:eastAsia="Lucida Sans Unicode"/>
          <w:kern w:val="1"/>
          <w:lang w:eastAsia="ar-SA"/>
        </w:rPr>
        <w:t>gondozás  esetében</w:t>
      </w:r>
      <w:proofErr w:type="gramEnd"/>
      <w:r w:rsidRPr="00D9720C">
        <w:rPr>
          <w:rFonts w:eastAsia="Lucida Sans Unicode"/>
          <w:kern w:val="1"/>
          <w:lang w:eastAsia="ar-SA"/>
        </w:rPr>
        <w:t xml:space="preserve"> a harmadik kategóriában </w:t>
      </w: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  <w:r w:rsidRPr="00D9720C">
        <w:rPr>
          <w:rFonts w:eastAsia="Lucida Sans Unicode"/>
          <w:kern w:val="1"/>
          <w:lang w:eastAsia="ar-SA"/>
        </w:rPr>
        <w:t xml:space="preserve">- személyi gondozás esetében a negyedik kategóriában </w:t>
      </w: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szociális étkeztetés </w:t>
      </w:r>
      <w:proofErr w:type="gramStart"/>
      <w:r>
        <w:rPr>
          <w:rFonts w:eastAsia="Lucida Sans Unicode"/>
          <w:kern w:val="1"/>
          <w:lang w:eastAsia="ar-SA"/>
        </w:rPr>
        <w:t>tekintetében….</w:t>
      </w:r>
      <w:proofErr w:type="gramEnd"/>
      <w:r>
        <w:rPr>
          <w:rFonts w:eastAsia="Lucida Sans Unicode"/>
          <w:kern w:val="1"/>
          <w:lang w:eastAsia="ar-SA"/>
        </w:rPr>
        <w:t>.</w:t>
      </w:r>
    </w:p>
    <w:p w:rsidR="00405662" w:rsidRDefault="00405662" w:rsidP="00405662">
      <w:pPr>
        <w:widowControl w:val="0"/>
        <w:jc w:val="both"/>
        <w:rPr>
          <w:rFonts w:eastAsia="Lucida Sans Unicode"/>
          <w:kern w:val="1"/>
          <w:lang w:eastAsia="ar-SA"/>
        </w:rPr>
      </w:pPr>
    </w:p>
    <w:p w:rsidR="00405662" w:rsidRDefault="00405662" w:rsidP="00405662">
      <w:pPr>
        <w:widowControl w:val="0"/>
        <w:jc w:val="both"/>
      </w:pPr>
      <w:r>
        <w:t>Felkéri a polgármestert, hogy a döntésről szóló határozatot küldje meg a Társulás elnökének további intézkedés végett.</w:t>
      </w:r>
    </w:p>
    <w:p w:rsidR="00405662" w:rsidRDefault="00405662" w:rsidP="00405662">
      <w:pPr>
        <w:jc w:val="both"/>
      </w:pPr>
      <w:r>
        <w:t xml:space="preserve">Felelős: </w:t>
      </w:r>
      <w:r>
        <w:t>Fábián Gusztáv</w:t>
      </w:r>
      <w:r>
        <w:t xml:space="preserve"> polgármester</w:t>
      </w:r>
    </w:p>
    <w:p w:rsidR="00405662" w:rsidRDefault="00405662" w:rsidP="00405662">
      <w:pPr>
        <w:rPr>
          <w:b/>
          <w:u w:val="single"/>
        </w:rPr>
      </w:pPr>
      <w:r>
        <w:t xml:space="preserve">Határidő: </w:t>
      </w:r>
      <w:r>
        <w:t>azonnal</w:t>
      </w:r>
      <w:bookmarkStart w:id="8" w:name="_GoBack"/>
      <w:bookmarkEnd w:id="8"/>
      <w:r>
        <w:t xml:space="preserve"> </w:t>
      </w:r>
    </w:p>
    <w:p w:rsidR="00405662" w:rsidRPr="00E25D25" w:rsidRDefault="00405662" w:rsidP="00405662">
      <w:pPr>
        <w:jc w:val="both"/>
        <w:rPr>
          <w:rFonts w:ascii="Garamond" w:hAnsi="Garamond"/>
          <w:b/>
          <w:sz w:val="22"/>
          <w:szCs w:val="22"/>
        </w:rPr>
      </w:pPr>
    </w:p>
    <w:p w:rsidR="00405662" w:rsidRDefault="00405662" w:rsidP="00405662"/>
    <w:p w:rsidR="007930D9" w:rsidRDefault="007930D9"/>
    <w:sectPr w:rsidR="007930D9" w:rsidSect="00BF7E6E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OOEn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13F50"/>
    <w:multiLevelType w:val="hybridMultilevel"/>
    <w:tmpl w:val="5FE69532"/>
    <w:lvl w:ilvl="0" w:tplc="040E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35385"/>
    <w:multiLevelType w:val="hybridMultilevel"/>
    <w:tmpl w:val="D8F030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10D11"/>
    <w:multiLevelType w:val="hybridMultilevel"/>
    <w:tmpl w:val="E3B63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71522"/>
    <w:multiLevelType w:val="multilevel"/>
    <w:tmpl w:val="A3E8A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62"/>
    <w:rsid w:val="00405662"/>
    <w:rsid w:val="007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A54348"/>
  <w15:chartTrackingRefBased/>
  <w15:docId w15:val="{DAB7FDB5-2139-4055-B7B8-50695B1D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5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05662"/>
    <w:rPr>
      <w:color w:val="0000FF"/>
      <w:u w:val="single"/>
    </w:rPr>
  </w:style>
  <w:style w:type="paragraph" w:styleId="lfej">
    <w:name w:val="header"/>
    <w:basedOn w:val="Norml"/>
    <w:link w:val="lfejChar"/>
    <w:rsid w:val="0040566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4056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05662"/>
    <w:pPr>
      <w:ind w:left="708"/>
    </w:pPr>
    <w:rPr>
      <w:rFonts w:eastAsia="SimSun" w:cs="Mangal"/>
      <w:szCs w:val="21"/>
      <w:lang w:eastAsia="hi-IN" w:bidi="hi-IN"/>
    </w:rPr>
  </w:style>
  <w:style w:type="character" w:customStyle="1" w:styleId="apple-converted-space">
    <w:name w:val="apple-converted-space"/>
    <w:rsid w:val="00405662"/>
  </w:style>
  <w:style w:type="character" w:customStyle="1" w:styleId="point">
    <w:name w:val="point"/>
    <w:rsid w:val="00405662"/>
  </w:style>
  <w:style w:type="paragraph" w:styleId="Nincstrkz">
    <w:name w:val="No Spacing"/>
    <w:uiPriority w:val="1"/>
    <w:qFormat/>
    <w:rsid w:val="0040566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ista">
    <w:name w:val="List"/>
    <w:basedOn w:val="Norml"/>
    <w:unhideWhenUsed/>
    <w:rsid w:val="00405662"/>
    <w:pPr>
      <w:suppressAutoHyphens/>
      <w:ind w:left="283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221785" TargetMode="External"/><Relationship Id="rId5" Type="http://schemas.openxmlformats.org/officeDocument/2006/relationships/hyperlink" Target="https://www.opten.hu/optijus/lawtext/2217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2948</Words>
  <Characters>20345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2018-02-16T14:35:00Z</dcterms:created>
  <dcterms:modified xsi:type="dcterms:W3CDTF">2018-02-16T14:38:00Z</dcterms:modified>
</cp:coreProperties>
</file>