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2" w:rsidRPr="00694AC1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   napirend</w:t>
      </w:r>
    </w:p>
    <w:p w:rsidR="00C666D2" w:rsidRPr="00E30A76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Salföld Község </w:t>
      </w:r>
      <w:proofErr w:type="gramStart"/>
      <w:r>
        <w:rPr>
          <w:b/>
        </w:rPr>
        <w:t>Önkormányzata  Képviselő</w:t>
      </w:r>
      <w:proofErr w:type="gramEnd"/>
      <w:r>
        <w:rPr>
          <w:b/>
        </w:rPr>
        <w:t>-testületének                                                               2018. február 19-én tartandó nyilvános ülésére</w:t>
      </w: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u w:val="single"/>
        </w:rPr>
      </w:pP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</w:t>
      </w:r>
      <w:r>
        <w:rPr>
          <w:b/>
        </w:rPr>
        <w:tab/>
        <w:t xml:space="preserve">Polgármester szabadsága ütemezésének jóváhagyása                                             </w:t>
      </w: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>
        <w:t>Fábián Gusztáv polgármester</w:t>
      </w: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C666D2" w:rsidRDefault="00C666D2" w:rsidP="00C666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C666D2" w:rsidRDefault="00C666D2" w:rsidP="00C666D2">
      <w:pPr>
        <w:jc w:val="center"/>
        <w:rPr>
          <w:sz w:val="22"/>
          <w:szCs w:val="22"/>
        </w:rPr>
      </w:pPr>
    </w:p>
    <w:p w:rsidR="00C666D2" w:rsidRDefault="00C666D2" w:rsidP="00C666D2">
      <w:pPr>
        <w:jc w:val="both"/>
        <w:rPr>
          <w:sz w:val="22"/>
          <w:szCs w:val="22"/>
        </w:rPr>
      </w:pPr>
    </w:p>
    <w:p w:rsidR="00C666D2" w:rsidRDefault="00C666D2" w:rsidP="00C666D2">
      <w:pPr>
        <w:rPr>
          <w:sz w:val="22"/>
          <w:szCs w:val="22"/>
        </w:rPr>
      </w:pPr>
      <w:r>
        <w:rPr>
          <w:sz w:val="22"/>
          <w:szCs w:val="22"/>
        </w:rPr>
        <w:t>Tisztelt Képviselő-testület!</w:t>
      </w:r>
    </w:p>
    <w:p w:rsidR="00C666D2" w:rsidRDefault="00C666D2" w:rsidP="00C666D2">
      <w:pPr>
        <w:rPr>
          <w:sz w:val="22"/>
          <w:szCs w:val="22"/>
        </w:rPr>
      </w:pPr>
    </w:p>
    <w:p w:rsidR="00C666D2" w:rsidRDefault="00C666D2" w:rsidP="00C666D2">
      <w:pPr>
        <w:jc w:val="both"/>
        <w:rPr>
          <w:sz w:val="22"/>
          <w:szCs w:val="22"/>
        </w:rPr>
      </w:pPr>
      <w:r>
        <w:rPr>
          <w:sz w:val="22"/>
          <w:szCs w:val="22"/>
        </w:rPr>
        <w:t>A közszolgálati tisztviselőkről szóló 2011. évi CXCIX. törvény 2014. december 12-ei hatállyal kiegészült a VII/A. Fejezettel, mely a polgármester, alpolgármester foglalkoztatási jogviszonyára vonatkozó különös rendelkezéseket tartalmazza.</w:t>
      </w:r>
    </w:p>
    <w:p w:rsidR="00C666D2" w:rsidRDefault="00C666D2" w:rsidP="00C66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Fejezet rendelkezik –többek között- a </w:t>
      </w:r>
      <w:proofErr w:type="spellStart"/>
      <w:r>
        <w:rPr>
          <w:sz w:val="22"/>
          <w:szCs w:val="22"/>
        </w:rPr>
        <w:t>főállású</w:t>
      </w:r>
      <w:proofErr w:type="spellEnd"/>
      <w:r>
        <w:rPr>
          <w:sz w:val="22"/>
          <w:szCs w:val="22"/>
        </w:rPr>
        <w:t xml:space="preserve"> polgármester szabadságáról az alábbiak szerint:</w:t>
      </w:r>
    </w:p>
    <w:p w:rsidR="00C666D2" w:rsidRDefault="00C666D2" w:rsidP="00C666D2">
      <w:pPr>
        <w:jc w:val="both"/>
        <w:rPr>
          <w:sz w:val="22"/>
          <w:szCs w:val="22"/>
        </w:rPr>
      </w:pPr>
    </w:p>
    <w:p w:rsidR="00C666D2" w:rsidRDefault="00C666D2" w:rsidP="00C666D2">
      <w:pPr>
        <w:autoSpaceDE w:val="0"/>
        <w:autoSpaceDN w:val="0"/>
        <w:adjustRightInd w:val="0"/>
        <w:ind w:left="720"/>
        <w:jc w:val="both"/>
      </w:pPr>
      <w:r w:rsidRPr="000755EB">
        <w:rPr>
          <w:b/>
          <w:bCs/>
        </w:rPr>
        <w:t xml:space="preserve">225/C. § </w:t>
      </w:r>
      <w:r>
        <w:t xml:space="preserve">(1) A </w:t>
      </w:r>
      <w:proofErr w:type="spellStart"/>
      <w:r>
        <w:t>főállású</w:t>
      </w:r>
      <w:proofErr w:type="spellEnd"/>
      <w:r>
        <w:t xml:space="preserve"> polgármester évi </w:t>
      </w:r>
      <w:r w:rsidRPr="000755EB">
        <w:rPr>
          <w:u w:val="single"/>
        </w:rPr>
        <w:t>huszonöt munkanap alapszabadságra</w:t>
      </w:r>
      <w:r>
        <w:t xml:space="preserve"> és </w:t>
      </w:r>
      <w:r w:rsidRPr="000755EB">
        <w:rPr>
          <w:u w:val="single"/>
        </w:rPr>
        <w:t>tizennégy munkanap pótszabadságra</w:t>
      </w:r>
      <w:r>
        <w:t xml:space="preserve"> jogosult.</w:t>
      </w:r>
    </w:p>
    <w:p w:rsidR="00C666D2" w:rsidRPr="000755EB" w:rsidRDefault="00C666D2" w:rsidP="00C666D2">
      <w:pPr>
        <w:autoSpaceDE w:val="0"/>
        <w:autoSpaceDN w:val="0"/>
        <w:adjustRightInd w:val="0"/>
        <w:ind w:left="720"/>
        <w:jc w:val="both"/>
        <w:rPr>
          <w:u w:val="single"/>
        </w:rPr>
      </w:pPr>
      <w:r>
        <w:t xml:space="preserve">(2) </w:t>
      </w:r>
      <w:r w:rsidRPr="000755EB">
        <w:rPr>
          <w:u w:val="single"/>
        </w:rPr>
        <w:t>A polgármester előterjesztésére a képviselő-testület minden év február 28-ig jóváhagyja a polgármester szabadságának ütemezését.</w:t>
      </w:r>
      <w:r>
        <w:t xml:space="preserve"> A szabadságot az ütemezésben foglaltaknak megfelelően kell kiadni, valamint igénybe venni. </w:t>
      </w:r>
      <w:r w:rsidRPr="000755EB">
        <w:rPr>
          <w:u w:val="single"/>
        </w:rPr>
        <w:t>A polgármester a szabadság igénybevételéről a képviselő-testületet a következő ülésen tájékoztatja.</w:t>
      </w:r>
      <w:r>
        <w:t xml:space="preserve"> A polgármester a szabadságot </w:t>
      </w:r>
      <w:r w:rsidRPr="000755EB">
        <w:rPr>
          <w:u w:val="single"/>
        </w:rPr>
        <w:t>az ütemezéstől eltérően csak előre nem látható, rendkívüli esetben, vagy az igénybevételt megelőzően legkésőbb tizenöt nappal megtett előzetes bejelentést követően veheti igénybe.</w:t>
      </w:r>
    </w:p>
    <w:p w:rsidR="00C666D2" w:rsidRDefault="00C666D2" w:rsidP="00C666D2">
      <w:pPr>
        <w:autoSpaceDE w:val="0"/>
        <w:autoSpaceDN w:val="0"/>
        <w:adjustRightInd w:val="0"/>
        <w:ind w:left="720"/>
        <w:jc w:val="both"/>
      </w:pPr>
      <w:r>
        <w:t>(3) 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:rsidR="00C666D2" w:rsidRDefault="00C666D2" w:rsidP="00C666D2">
      <w:pPr>
        <w:autoSpaceDE w:val="0"/>
        <w:autoSpaceDN w:val="0"/>
        <w:adjustRightInd w:val="0"/>
        <w:ind w:left="720"/>
        <w:jc w:val="both"/>
      </w:pPr>
      <w:r>
        <w:t>(4) A polgármesternek a szabadságot az esedékesség évében, de legkésőbb a következő év március 31-ig kell igénybe venni vagy kiadni.</w:t>
      </w:r>
    </w:p>
    <w:p w:rsidR="00C666D2" w:rsidRDefault="00C666D2" w:rsidP="00C666D2">
      <w:pPr>
        <w:autoSpaceDE w:val="0"/>
        <w:autoSpaceDN w:val="0"/>
        <w:adjustRightInd w:val="0"/>
        <w:ind w:left="720"/>
        <w:jc w:val="both"/>
      </w:pPr>
      <w:r>
        <w:t>(5) A foglalkoztatási jogviszonyban álló alpolgármester szabadságára az (</w:t>
      </w:r>
      <w:proofErr w:type="gramStart"/>
      <w:r>
        <w:t>1)-(</w:t>
      </w:r>
      <w:proofErr w:type="gramEnd"/>
      <w:r>
        <w:t>4) bekezdésben foglaltak vonatkoznak azzal az eltéréssel, hogy a szabadság ütemezését a polgármester hagyja jóvá, és a szabadságot a polgármester adja ki.</w:t>
      </w:r>
    </w:p>
    <w:p w:rsidR="00C666D2" w:rsidRDefault="00C666D2" w:rsidP="00C666D2">
      <w:pPr>
        <w:autoSpaceDE w:val="0"/>
        <w:autoSpaceDN w:val="0"/>
        <w:adjustRightInd w:val="0"/>
        <w:jc w:val="both"/>
      </w:pPr>
      <w:r>
        <w:t>Fentiek alapján tehát a Képviselő-testületnek kell döntenie a polgármester szabadságának (</w:t>
      </w:r>
      <w:r w:rsidR="005112AD">
        <w:t>2018</w:t>
      </w:r>
      <w:r w:rsidR="005112AD" w:rsidRPr="005112AD">
        <w:t xml:space="preserve">. </w:t>
      </w:r>
      <w:r w:rsidRPr="005112AD">
        <w:t>évi 39 nap</w:t>
      </w:r>
      <w:r w:rsidR="005112AD" w:rsidRPr="005112AD">
        <w:t xml:space="preserve"> és a 2017-ről áthozott 18 nap)</w:t>
      </w:r>
      <w:r w:rsidRPr="005112AD">
        <w:t xml:space="preserve"> ütemezéséről</w:t>
      </w:r>
      <w:r>
        <w:t xml:space="preserve">, melytől eltérni csak a törvényben meghatározott esetekben lehet. A polgármesternek a szabadság igénybevételéről tájékoztatnia kell a Képviselő-testületet. További fontos szabály, hogy a szabadságot az esedékesség évében, de legkésőbb a következő év március 31-ig kell igénybe venni és kiadni. </w:t>
      </w:r>
    </w:p>
    <w:p w:rsidR="00C666D2" w:rsidRDefault="00C666D2" w:rsidP="00C666D2">
      <w:pPr>
        <w:autoSpaceDE w:val="0"/>
        <w:autoSpaceDN w:val="0"/>
        <w:adjustRightInd w:val="0"/>
        <w:jc w:val="both"/>
      </w:pPr>
      <w:r w:rsidRPr="005112AD">
        <w:t>Fábián Gusztáv polgármester</w:t>
      </w:r>
      <w:r w:rsidR="005112AD" w:rsidRPr="005112AD">
        <w:t>,</w:t>
      </w:r>
      <w:r w:rsidRPr="005112AD">
        <w:t xml:space="preserve"> a tavalyi év</w:t>
      </w:r>
      <w:r w:rsidR="005112AD" w:rsidRPr="005112AD">
        <w:t xml:space="preserve">re járó szabadságból 18 nap </w:t>
      </w:r>
      <w:r w:rsidRPr="005112AD">
        <w:t>szabadság</w:t>
      </w:r>
      <w:r w:rsidR="005112AD" w:rsidRPr="005112AD">
        <w:t>ot nem vett</w:t>
      </w:r>
      <w:r w:rsidRPr="005112AD">
        <w:t xml:space="preserve"> igénybe</w:t>
      </w:r>
      <w:r w:rsidR="005112AD" w:rsidRPr="005112AD">
        <w:t xml:space="preserve">, </w:t>
      </w:r>
      <w:r w:rsidRPr="005112AD">
        <w:t>így a 2018. évi ütemezés meghatározásánál az idei évre járó 39</w:t>
      </w:r>
      <w:r w:rsidR="005112AD">
        <w:t xml:space="preserve"> nap</w:t>
      </w:r>
      <w:r w:rsidR="005112AD" w:rsidRPr="005112AD">
        <w:t xml:space="preserve"> + 18</w:t>
      </w:r>
      <w:r w:rsidRPr="005112AD">
        <w:t xml:space="preserve"> nap</w:t>
      </w:r>
      <w:r w:rsidR="0015738A">
        <w:t>,</w:t>
      </w:r>
      <w:bookmarkStart w:id="0" w:name="_GoBack"/>
      <w:bookmarkEnd w:id="0"/>
      <w:r w:rsidR="0015738A">
        <w:t xml:space="preserve"> összesen 57 nap</w:t>
      </w:r>
      <w:r w:rsidRPr="005112AD">
        <w:t xml:space="preserve"> kiadásának idejéről kell dönteni.</w:t>
      </w:r>
      <w:r>
        <w:t xml:space="preserve"> </w:t>
      </w: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Pr="00C666D2" w:rsidRDefault="00C666D2" w:rsidP="00C666D2">
      <w:pPr>
        <w:autoSpaceDE w:val="0"/>
        <w:autoSpaceDN w:val="0"/>
        <w:adjustRightInd w:val="0"/>
        <w:jc w:val="both"/>
        <w:rPr>
          <w:b/>
        </w:rPr>
      </w:pPr>
      <w:r w:rsidRPr="00C666D2">
        <w:rPr>
          <w:b/>
        </w:rPr>
        <w:lastRenderedPageBreak/>
        <w:t>Határozati javaslat:</w:t>
      </w: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>
      <w:pPr>
        <w:autoSpaceDE w:val="0"/>
        <w:autoSpaceDN w:val="0"/>
        <w:adjustRightInd w:val="0"/>
        <w:jc w:val="center"/>
      </w:pPr>
      <w:r>
        <w:t>SALFÖLD KÖZSÉG ÖNKORMÁNYZATA KÉPVISELŐ-TESTÜLETÉNEK</w:t>
      </w:r>
    </w:p>
    <w:p w:rsidR="00C666D2" w:rsidRDefault="00C666D2" w:rsidP="00C666D2">
      <w:pPr>
        <w:autoSpaceDE w:val="0"/>
        <w:autoSpaceDN w:val="0"/>
        <w:adjustRightInd w:val="0"/>
        <w:jc w:val="center"/>
      </w:pPr>
    </w:p>
    <w:p w:rsidR="00C666D2" w:rsidRDefault="00C666D2" w:rsidP="00C666D2">
      <w:pPr>
        <w:autoSpaceDE w:val="0"/>
        <w:autoSpaceDN w:val="0"/>
        <w:adjustRightInd w:val="0"/>
        <w:jc w:val="center"/>
      </w:pPr>
      <w:r>
        <w:t>…/2018.(…) HATÁROZATA</w:t>
      </w: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>
      <w:pPr>
        <w:autoSpaceDE w:val="0"/>
        <w:autoSpaceDN w:val="0"/>
        <w:adjustRightInd w:val="0"/>
        <w:jc w:val="both"/>
      </w:pPr>
      <w:r>
        <w:t>Salföld Község Önkormányzata Képviselő-testülete Fábián Gusztáv, polgármester 2018. évi szabadságának ütemezését az alábbiak szerint hagyja jóvá:</w:t>
      </w:r>
    </w:p>
    <w:p w:rsidR="00C666D2" w:rsidRDefault="00C666D2" w:rsidP="00C666D2">
      <w:pPr>
        <w:autoSpaceDE w:val="0"/>
        <w:autoSpaceDN w:val="0"/>
        <w:adjustRightInd w:val="0"/>
        <w:jc w:val="both"/>
      </w:pPr>
      <w:r>
        <w:t>…..</w:t>
      </w: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>
      <w:pPr>
        <w:autoSpaceDE w:val="0"/>
        <w:autoSpaceDN w:val="0"/>
        <w:adjustRightInd w:val="0"/>
        <w:jc w:val="both"/>
      </w:pPr>
    </w:p>
    <w:p w:rsidR="00C666D2" w:rsidRDefault="00C666D2" w:rsidP="00C666D2"/>
    <w:p w:rsidR="006F5AF0" w:rsidRDefault="006F5AF0"/>
    <w:sectPr w:rsidR="006F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D2"/>
    <w:rsid w:val="0015738A"/>
    <w:rsid w:val="005112AD"/>
    <w:rsid w:val="006F5AF0"/>
    <w:rsid w:val="00C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BBD0"/>
  <w15:chartTrackingRefBased/>
  <w15:docId w15:val="{FB90F0B7-FF16-459C-8555-974CA0D4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3</cp:revision>
  <dcterms:created xsi:type="dcterms:W3CDTF">2018-02-13T16:56:00Z</dcterms:created>
  <dcterms:modified xsi:type="dcterms:W3CDTF">2018-02-15T09:46:00Z</dcterms:modified>
</cp:coreProperties>
</file>