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36" w:rsidRDefault="00326B36" w:rsidP="00326B36">
      <w:r>
        <w:t>2016. szeptember 10. 22:06 Somogyi Márk írta, &lt;</w:t>
      </w:r>
      <w:hyperlink r:id="rId4" w:tgtFrame="_blank" w:history="1">
        <w:r>
          <w:rPr>
            <w:rStyle w:val="Hiperhivatkozs"/>
          </w:rPr>
          <w:t>somogyimark@sm-art.hu</w:t>
        </w:r>
      </w:hyperlink>
      <w:r>
        <w:t>&gt;:</w:t>
      </w:r>
    </w:p>
    <w:p w:rsidR="00326B36" w:rsidRDefault="00326B36" w:rsidP="00326B36">
      <w:r>
        <w:rPr>
          <w:i/>
          <w:iCs/>
        </w:rPr>
        <w:t>Pár gondolat és számunkra fontos szempont, melyet korábban említettem. Köszönöm.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bookmarkStart w:id="0" w:name="_GoBack"/>
      <w:bookmarkEnd w:id="0"/>
      <w:r>
        <w:t>Tisztelt Polgármester úr!</w:t>
      </w:r>
      <w:r>
        <w:br/>
      </w:r>
      <w:r>
        <w:br/>
        <w:t>A tér felújításáról szóló különböző elképzeléseket látva (még ha nem is hivatalos tervekről van szó), szeretném időben ismertetni álláspontomat.</w:t>
      </w:r>
      <w:r>
        <w:br/>
      </w:r>
      <w:r>
        <w:br/>
        <w:t>Támogatom a tér szebb és stabilabb burkolását. Támogatom egy szebb és jobban elhelyezett kút létrehozását / fenntartását.</w:t>
      </w:r>
      <w:r>
        <w:br/>
      </w:r>
      <w:r>
        <w:br/>
        <w:t>Fontos azonban leszögezni, hogy a térnek nevezett közterületet (vagy közút részt) nem csupán 2 méternyi sávban kívánjuk igénybe venni, hanem mint közös területet, ugyanolyan mértékben kívánjuk használni, mint bárki más. Az évekkel ezelőtt általunk kihelyezett növények célja kizárólag az, hogy mindenki számára világosan jelezzük: ne tekintse kocsma/presszó terasznak bejáratunkat is (ránk maradt ez a feladat, mivel e fizikai határ jelzésére mindaddig egyik bérlő sem vette a fáradtságot).</w:t>
      </w:r>
      <w:r>
        <w:br/>
      </w:r>
      <w:r>
        <w:br/>
        <w:t>Nem szeretnénk tehát, hogy ebből a képzeletbeli vonalból egyfajta felhasználási jogosultságra következtessen bárki. A presszó asztalait és székeit igyekszünk rugalmasan elfogadni, de semmiképp nem tudunk úgy tekinteni a jelenlegi közös területre, mint egy nagy privát Coop teraszra, ami mellett 2 méteres sávban meghúzhatjuk magunkat. Fontos tehát, hogy bejáratunk közvetlen környezetében számunkra is rendelkezésre álló hely álljon rendelkezésre és privát szféránk/magánterületünk és a közút között meglegyen az a normális átmenet, amely minden porta esetében létezik; nem szeretnénk tehát, hogy portánk kvázi egy presszó/kocsma teraszára/teraszáról nyíljon és jövés-menéseinkbe, vendégeink/ügyfeleink fogadásába önkényesen becsatlakozzanak a vendéglátó egység jó kedélyű vendégei.</w:t>
      </w:r>
      <w:r>
        <w:br/>
      </w:r>
      <w:r>
        <w:br/>
        <w:t>Szem előtt kell tartani, hogy a Kossuth u. 33/b cégem telephelye, ahol céges tevékenység folyik, ügyfeleimet kulturált körülmények között kell fogadnom és nem adhatom fel a számunkra fenntartott parkolási lehetőséget sem. Ugyanebből az okból közvetlenül érinti cégem működését a Kossuth u. 33/b bejáratának megfelelő észlelhetősége (ennek már a jelenlegi nagy cserepes növények is akadályai valamelyest) illetve megközelíthetősége. Előfordul, hogy új ügyfeleim nem találják a sarokba szorult és növények mögé rejtett bejáratot; ezért szeretnénk, hogy a jövőben egy szebb környezetű, de megközelíthetőbb bejárat irányába haladhassunk és a Coop üzletlánccal (vagy bérlőivel) azonos eséllyel reklámozhassuk tevékenységünket a közúton elhaladók felé.</w:t>
      </w:r>
      <w:r>
        <w:br/>
      </w:r>
      <w:r>
        <w:br/>
        <w:t>Emellett természetesen szippantós autónak, tűzifa szállítmánynak és egyéb fuvaroknak is akadálymentes megközelítést kell biztosítanunk.</w:t>
      </w:r>
      <w:r>
        <w:br/>
      </w:r>
      <w:r>
        <w:br/>
        <w:t>Kérem a fentiek figyelembe vételét a későbbiekre nézve és az együttgondolkodás folyamatában.</w:t>
      </w:r>
      <w:r>
        <w:br/>
      </w:r>
      <w:r>
        <w:br/>
        <w:t xml:space="preserve">Tisztelettel: Somogyi Márk </w:t>
      </w:r>
    </w:p>
    <w:p w:rsidR="00326B36" w:rsidRDefault="00326B36" w:rsidP="00326B36"/>
    <w:p w:rsidR="00326B36" w:rsidRDefault="00326B36" w:rsidP="00326B36">
      <w:pPr>
        <w:spacing w:before="100" w:beforeAutospacing="1" w:after="100" w:afterAutospacing="1"/>
      </w:pPr>
      <w:proofErr w:type="gramStart"/>
      <w:r>
        <w:lastRenderedPageBreak/>
        <w:t>A(</w:t>
      </w:r>
      <w:proofErr w:type="gramEnd"/>
      <w:r>
        <w:t>z) üzenetben nem található vírus.</w:t>
      </w:r>
      <w:r>
        <w:br/>
        <w:t xml:space="preserve">Ellenőrizte: AVG - </w:t>
      </w:r>
      <w:hyperlink r:id="rId5" w:history="1">
        <w:r>
          <w:rPr>
            <w:rStyle w:val="Hiperhivatkozs"/>
          </w:rPr>
          <w:t>www.avg.com</w:t>
        </w:r>
      </w:hyperlink>
      <w:r>
        <w:br/>
        <w:t>Verzió: 2016.0.7752 / Vírus adatbázis: 4649/13001 - Kiadás dátuma: 2016.09.11.</w:t>
      </w:r>
    </w:p>
    <w:p w:rsidR="009E3F75" w:rsidRDefault="009E3F75"/>
    <w:sectPr w:rsidR="009E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36"/>
    <w:rsid w:val="00326B36"/>
    <w:rsid w:val="009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3C9C4-2886-4473-9DF1-C55FA58C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B3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26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g.com" TargetMode="External"/><Relationship Id="rId4" Type="http://schemas.openxmlformats.org/officeDocument/2006/relationships/hyperlink" Target="mailto:somogyimark@sm-a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Tímea</dc:creator>
  <cp:keywords/>
  <dc:description/>
  <cp:lastModifiedBy>Dr. Szabó Tímea</cp:lastModifiedBy>
  <cp:revision>1</cp:revision>
  <dcterms:created xsi:type="dcterms:W3CDTF">2016-09-15T07:25:00Z</dcterms:created>
  <dcterms:modified xsi:type="dcterms:W3CDTF">2016-09-15T07:26:00Z</dcterms:modified>
</cp:coreProperties>
</file>