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 xml:space="preserve">. </w:t>
      </w:r>
      <w:proofErr w:type="gramStart"/>
      <w:r>
        <w:rPr>
          <w:b/>
        </w:rPr>
        <w:t>napirend</w:t>
      </w:r>
      <w:proofErr w:type="gramEnd"/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</w:t>
      </w:r>
      <w:r w:rsidR="006E2E91">
        <w:rPr>
          <w:b/>
        </w:rPr>
        <w:t>9</w:t>
      </w:r>
      <w:r>
        <w:rPr>
          <w:b/>
        </w:rPr>
        <w:t xml:space="preserve">. </w:t>
      </w:r>
      <w:r w:rsidR="006E2E91">
        <w:rPr>
          <w:b/>
        </w:rPr>
        <w:t>április</w:t>
      </w:r>
      <w:r w:rsidR="0080754D">
        <w:rPr>
          <w:b/>
        </w:rPr>
        <w:t xml:space="preserve"> </w:t>
      </w:r>
      <w:r w:rsidR="00552C9B">
        <w:rPr>
          <w:b/>
        </w:rPr>
        <w:t>15</w:t>
      </w:r>
      <w:r>
        <w:rPr>
          <w:b/>
        </w:rPr>
        <w:t xml:space="preserve">-i nyilvános </w:t>
      </w:r>
      <w:r w:rsidR="006E2E91">
        <w:rPr>
          <w:b/>
        </w:rPr>
        <w:t>ülésére</w:t>
      </w: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6E2E91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</w:t>
      </w:r>
      <w:proofErr w:type="gramStart"/>
      <w:r w:rsidRPr="006E2E91">
        <w:rPr>
          <w:b/>
        </w:rPr>
        <w:t>:</w:t>
      </w:r>
      <w:r w:rsidR="006E2E91" w:rsidRPr="006E2E91">
        <w:rPr>
          <w:b/>
        </w:rPr>
        <w:t xml:space="preserve">  </w:t>
      </w:r>
      <w:r w:rsidR="006E2E91">
        <w:rPr>
          <w:b/>
        </w:rPr>
        <w:tab/>
      </w:r>
      <w:r w:rsidRPr="006E2E91">
        <w:rPr>
          <w:b/>
        </w:rPr>
        <w:t>Beszámoló</w:t>
      </w:r>
      <w:proofErr w:type="gramEnd"/>
      <w:r w:rsidRPr="006E2E91">
        <w:rPr>
          <w:b/>
        </w:rPr>
        <w:t xml:space="preserve"> az Önkormányzat részvételével működő társulások 201</w:t>
      </w:r>
      <w:r w:rsidR="006E2E91">
        <w:rPr>
          <w:b/>
        </w:rPr>
        <w:t>8</w:t>
      </w:r>
      <w:r w:rsidR="006E2E91" w:rsidRPr="006E2E91">
        <w:rPr>
          <w:b/>
        </w:rPr>
        <w:t xml:space="preserve">. évi </w:t>
      </w:r>
    </w:p>
    <w:p w:rsidR="004F682E" w:rsidRDefault="006E2E91" w:rsidP="006E2E9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ind w:firstLine="708"/>
        <w:jc w:val="both"/>
      </w:pPr>
      <w:r>
        <w:rPr>
          <w:b/>
        </w:rPr>
        <w:t xml:space="preserve">            </w:t>
      </w:r>
      <w:proofErr w:type="gramStart"/>
      <w:r w:rsidRPr="006E2E91">
        <w:rPr>
          <w:b/>
        </w:rPr>
        <w:t>tevékenységéről</w:t>
      </w:r>
      <w:proofErr w:type="gramEnd"/>
    </w:p>
    <w:p w:rsidR="006E2E91" w:rsidRPr="006E2E91" w:rsidRDefault="006E2E91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sz w:val="16"/>
          <w:szCs w:val="16"/>
        </w:rPr>
      </w:pPr>
    </w:p>
    <w:p w:rsidR="004F682E" w:rsidRPr="008D574A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proofErr w:type="gramStart"/>
      <w:r w:rsidR="0080754D" w:rsidRPr="006E2E91">
        <w:rPr>
          <w:b/>
        </w:rPr>
        <w:t>:</w:t>
      </w:r>
      <w:r w:rsidR="0080754D">
        <w:t xml:space="preserve"> </w:t>
      </w:r>
      <w:r w:rsidR="006E2E91">
        <w:t xml:space="preserve"> </w:t>
      </w:r>
      <w:r>
        <w:t>Fábián</w:t>
      </w:r>
      <w:proofErr w:type="gramEnd"/>
      <w:r>
        <w:t xml:space="preserve"> Gusztáv</w:t>
      </w:r>
      <w:r w:rsidRPr="008D574A">
        <w:t xml:space="preserve"> polgármester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r w:rsidRPr="006E2E91">
        <w:rPr>
          <w:b/>
        </w:rPr>
        <w:t>:</w:t>
      </w:r>
      <w:r w:rsidR="006E2E91" w:rsidRPr="006E2E91">
        <w:rPr>
          <w:b/>
        </w:rPr>
        <w:t xml:space="preserve"> </w:t>
      </w:r>
      <w:r w:rsidR="00552C9B">
        <w:t xml:space="preserve">Horváth Hajnalka hatósági </w:t>
      </w:r>
      <w:proofErr w:type="gramStart"/>
      <w:r w:rsidR="00552C9B">
        <w:t xml:space="preserve">ügyintéző                    </w:t>
      </w:r>
      <w:r>
        <w:t>Jogszabállyal</w:t>
      </w:r>
      <w:proofErr w:type="gramEnd"/>
      <w:r>
        <w:t xml:space="preserve"> nem ellentétes</w:t>
      </w:r>
    </w:p>
    <w:p w:rsidR="004F682E" w:rsidRDefault="004F682E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</w:p>
    <w:p w:rsidR="0080754D" w:rsidRDefault="006E2E91" w:rsidP="004F682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52C9B">
        <w:t xml:space="preserve">                               </w:t>
      </w:r>
      <w:r>
        <w:t xml:space="preserve">        </w:t>
      </w:r>
      <w:r w:rsidR="0080754D">
        <w:t xml:space="preserve">Tóthné </w:t>
      </w:r>
      <w:proofErr w:type="spellStart"/>
      <w:r w:rsidR="0080754D">
        <w:t>Titz</w:t>
      </w:r>
      <w:proofErr w:type="spellEnd"/>
      <w:r w:rsidR="0080754D">
        <w:t xml:space="preserve"> Éva</w:t>
      </w:r>
    </w:p>
    <w:p w:rsidR="004F682E" w:rsidRDefault="00552C9B" w:rsidP="003C57C0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</w:t>
      </w:r>
      <w:r w:rsidR="006E2E91">
        <w:t xml:space="preserve"> </w:t>
      </w:r>
      <w:r>
        <w:t xml:space="preserve">   </w:t>
      </w:r>
      <w:proofErr w:type="gramStart"/>
      <w:r>
        <w:t>Előterjesztő</w:t>
      </w:r>
      <w:r w:rsidR="006E2E91">
        <w:t xml:space="preserve">  </w:t>
      </w:r>
      <w:r>
        <w:t xml:space="preserve">                               </w:t>
      </w:r>
      <w:r w:rsidR="006E2E91">
        <w:t xml:space="preserve">                           </w:t>
      </w:r>
      <w:r>
        <w:t xml:space="preserve"> </w:t>
      </w:r>
      <w:r w:rsidR="006E2E91">
        <w:t xml:space="preserve">    </w:t>
      </w:r>
      <w:r w:rsidR="0080754D">
        <w:t>jegyzőt</w:t>
      </w:r>
      <w:proofErr w:type="gramEnd"/>
      <w:r w:rsidR="0080754D">
        <w:t xml:space="preserve"> helyettesítő aljegyző</w:t>
      </w:r>
    </w:p>
    <w:p w:rsidR="004F682E" w:rsidRDefault="004F682E" w:rsidP="004F682E"/>
    <w:p w:rsidR="004F682E" w:rsidRDefault="004F682E" w:rsidP="004F682E">
      <w:r>
        <w:t>Tisztelt Képviselő-testület!</w:t>
      </w:r>
    </w:p>
    <w:p w:rsidR="004F682E" w:rsidRDefault="004F682E" w:rsidP="004F682E"/>
    <w:p w:rsidR="004F682E" w:rsidRDefault="004F682E" w:rsidP="004F682E">
      <w:pPr>
        <w:jc w:val="both"/>
      </w:pPr>
      <w:r>
        <w:t>Magyarország helyi önkormányzatairól szóló 2011. évi CLXXXIX. törvény IV. fejezet 87.§ - 95.§</w:t>
      </w:r>
      <w:proofErr w:type="spellStart"/>
      <w:r>
        <w:t>-ig</w:t>
      </w:r>
      <w:proofErr w:type="spellEnd"/>
      <w:r>
        <w:t xml:space="preserve"> szabályozza a helyi önkormányzatok társulásairól szóló szabályokat. Többek között a társulás általános szabályait, - létrehozási, csatlakozási, kiválási, kizárási, megszűnési szabályokat – a társulási megállapodás alapvető szabályait, a társulás szervezetének és működésének a szabályait.</w:t>
      </w:r>
    </w:p>
    <w:p w:rsidR="004F682E" w:rsidRPr="005F6845" w:rsidRDefault="004F682E" w:rsidP="004F682E">
      <w:pPr>
        <w:jc w:val="both"/>
      </w:pP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„</w:t>
      </w:r>
      <w:r w:rsidRPr="00433E30">
        <w:rPr>
          <w:b/>
          <w:bCs/>
          <w:i/>
          <w:sz w:val="22"/>
          <w:szCs w:val="22"/>
        </w:rPr>
        <w:t xml:space="preserve">87. § </w:t>
      </w:r>
      <w:r w:rsidRPr="00433E30">
        <w:rPr>
          <w:i/>
          <w:sz w:val="22"/>
          <w:szCs w:val="22"/>
        </w:rPr>
        <w:t>A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helyi önkormányzatok társulásának általános szabályai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88. § </w:t>
      </w:r>
      <w:r w:rsidRPr="00433E30">
        <w:rPr>
          <w:i/>
          <w:sz w:val="22"/>
          <w:szCs w:val="22"/>
        </w:rPr>
        <w:t>(1) A társulást a helyi önkormányzatok képviselő-testületei írásbeli megállapodással hozzák létre. A megállapodást a polgármester írja alá.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társulásban részt vevő képviselő-testületek mindegyikének minősített többséggel hozott döntése szükséges a társulási megállapodás jóváhagyásához, módosításához vagy a társulás megszüntetéséhez.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89. § </w:t>
      </w:r>
      <w:r w:rsidRPr="00433E30">
        <w:rPr>
          <w:i/>
          <w:sz w:val="22"/>
          <w:szCs w:val="22"/>
        </w:rPr>
        <w:t>(1) A társuláshoz csatlakozni naptári év első, abból kiválni naptári év utolsó napjával lehet, ha törvény vagy a társulási megállapodás másként nem rendelkezik.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társuláshoz való csatlakozásról és a kiválásról, ha törvény eltérően nem rendelkezik, legalább hat hónappal korábban, minősített többséggel kell dönteni. Erről a társulási tanácsot értesíteni kell.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minősített többséggel dönt a társulásból történő kizárásról.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90. § </w:t>
      </w:r>
      <w:r w:rsidRPr="00433E30">
        <w:rPr>
          <w:i/>
          <w:sz w:val="22"/>
          <w:szCs w:val="22"/>
        </w:rPr>
        <w:t>(1) A társulás a feladatkörébe tartozó közszolgáltatások ellátására - jogszabályban meghatározottak szerint - költségvetési szervet, gazdálkodó szervezetet, nonprofit szervezetet és egyéb szervezetet alapíthat, kinevezi vezetőiket. A társulás olyan vállalkozásban vehet részt, amelyben felelőssége nem haladja meg vagyoni hozzájárulásának mértékét.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 működési költségeihez - a társulási megállapodás eltérő rendelkezése hiányában - a társulás tagjai az általuk képviselt települések lakosságszámának arányában hozzájárulnak.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 saját vagyonnal rendelkezhet.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 megszűnése, a társulásból történő kiválás, kizárás esetén - eltérő megállapodás hiányában - a társulás vagyonát a társulás azon tagjának kell visszaadni, amelyik azt a társulás rendelkezésére bocsátotta. Egyebekben a közös tulajdonra vonatkozó rendelkezéseket kell alkalmazni.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(5) A társulásból történő kiválás esetén a vagyontárgy társulási tag részére történő kiadását a társulási megállapodásban meghatározott időtartamra, de legfeljebb öt évre el lehet halasztani, ha annak természetben történő kiadása veszélyeztetné a társulás további működését. Ebben az esetben a kivált tagot - a társulással kötött szerződés alapján - használati díj illeti meg.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91. § </w:t>
      </w:r>
      <w:r w:rsidRPr="00433E30">
        <w:rPr>
          <w:i/>
          <w:sz w:val="22"/>
          <w:szCs w:val="22"/>
        </w:rPr>
        <w:t>A társulás megszűnik: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proofErr w:type="gramStart"/>
      <w:r w:rsidRPr="00433E30">
        <w:rPr>
          <w:i/>
          <w:iCs/>
          <w:sz w:val="22"/>
          <w:szCs w:val="22"/>
        </w:rPr>
        <w:lastRenderedPageBreak/>
        <w:t>a</w:t>
      </w:r>
      <w:proofErr w:type="gramEnd"/>
      <w:r w:rsidRPr="00433E30">
        <w:rPr>
          <w:i/>
          <w:iCs/>
          <w:sz w:val="22"/>
          <w:szCs w:val="22"/>
        </w:rPr>
        <w:t xml:space="preserve">) </w:t>
      </w:r>
      <w:r w:rsidRPr="00433E30">
        <w:rPr>
          <w:i/>
          <w:sz w:val="22"/>
          <w:szCs w:val="22"/>
        </w:rPr>
        <w:t>ha a megállapodásban meghatározott időtartam eltelt, vagy törvényben szabályozott megszűnési feltétel megvalósult;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b) </w:t>
      </w:r>
      <w:r w:rsidRPr="00433E30">
        <w:rPr>
          <w:i/>
          <w:sz w:val="22"/>
          <w:szCs w:val="22"/>
        </w:rPr>
        <w:t>ha a társulás tagjai a 88. § (2) bekezdés szerinti többséggel azt elhatározzák;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c) </w:t>
      </w:r>
      <w:r w:rsidRPr="00433E30">
        <w:rPr>
          <w:i/>
          <w:sz w:val="22"/>
          <w:szCs w:val="22"/>
        </w:rPr>
        <w:t>a törvény erejénél fogva;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iCs/>
          <w:sz w:val="22"/>
          <w:szCs w:val="22"/>
        </w:rPr>
        <w:t xml:space="preserve">d) </w:t>
      </w:r>
      <w:r w:rsidRPr="00433E30">
        <w:rPr>
          <w:i/>
          <w:sz w:val="22"/>
          <w:szCs w:val="22"/>
        </w:rPr>
        <w:t>a bíróság jogerős döntése alapján.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>92. §</w:t>
      </w:r>
      <w:hyperlink r:id="rId5" w:anchor="lbj79id4e52" w:history="1">
        <w:r w:rsidRPr="00433E30">
          <w:rPr>
            <w:rStyle w:val="Hiperhivatkozs"/>
            <w:b/>
            <w:bCs/>
            <w:i/>
            <w:sz w:val="22"/>
            <w:szCs w:val="22"/>
            <w:vertAlign w:val="superscript"/>
          </w:rPr>
          <w:t>80</w:t>
        </w:r>
      </w:hyperlink>
      <w:r w:rsidRPr="00433E30">
        <w:rPr>
          <w:i/>
          <w:sz w:val="22"/>
          <w:szCs w:val="22"/>
        </w:rPr>
        <w:t>A helyi önkormányzatok képviselő-testületei között a társulások működése során felmerülő vitás kérdésekben a közigazgatási és munkaügyi bíróság dönt. A társult önkormányzatok képviselő-testületei megállapodhatnak abban, hogy a vitás kérdésben bármelyik képviselő-testület kérheti a megállapodásban megjelölt önkormányzati érdekszövetség által felkért tagokból álló egyeztető bizottság állásfoglalását, továbbá abban, hogy a kereset benyújtása előtt a képviselő-testület kéri az egyeztető bizottság állásfoglalását.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társulási megállapodás alapvető szabályai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93. § </w:t>
      </w:r>
      <w:r w:rsidRPr="00433E30">
        <w:rPr>
          <w:i/>
          <w:sz w:val="22"/>
          <w:szCs w:val="22"/>
        </w:rPr>
        <w:t>A társulási megállapodás tartalmazza: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 w:rsidRPr="00433E30">
          <w:rPr>
            <w:i/>
            <w:sz w:val="22"/>
            <w:szCs w:val="22"/>
          </w:rPr>
          <w:t>1. a</w:t>
        </w:r>
      </w:smartTag>
      <w:r w:rsidRPr="00433E30">
        <w:rPr>
          <w:i/>
          <w:sz w:val="22"/>
          <w:szCs w:val="22"/>
        </w:rPr>
        <w:t xml:space="preserve"> társulás nevét, székhelyét;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 w:rsidRPr="00433E30">
          <w:rPr>
            <w:i/>
            <w:sz w:val="22"/>
            <w:szCs w:val="22"/>
          </w:rPr>
          <w:t>2. a</w:t>
        </w:r>
      </w:smartTag>
      <w:r w:rsidRPr="00433E30">
        <w:rPr>
          <w:i/>
          <w:sz w:val="22"/>
          <w:szCs w:val="22"/>
        </w:rPr>
        <w:t xml:space="preserve"> társulás tagjainak nevét, székhelyét, képviselőjét;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 w:rsidRPr="00433E30">
          <w:rPr>
            <w:i/>
            <w:sz w:val="22"/>
            <w:szCs w:val="22"/>
          </w:rPr>
          <w:t>3. a</w:t>
        </w:r>
      </w:smartTag>
      <w:r w:rsidRPr="00433E30">
        <w:rPr>
          <w:i/>
          <w:sz w:val="22"/>
          <w:szCs w:val="22"/>
        </w:rPr>
        <w:t xml:space="preserve"> társuláshoz tartozó települések lakosságszámát;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4. a"/>
        </w:smartTagPr>
        <w:r w:rsidRPr="00433E30">
          <w:rPr>
            <w:i/>
            <w:sz w:val="22"/>
            <w:szCs w:val="22"/>
          </w:rPr>
          <w:t>4. a</w:t>
        </w:r>
      </w:smartTag>
      <w:r w:rsidRPr="00433E30">
        <w:rPr>
          <w:i/>
          <w:sz w:val="22"/>
          <w:szCs w:val="22"/>
        </w:rPr>
        <w:t xml:space="preserve"> társulás által ellátott feladat- és hatásköröket;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433E30">
          <w:rPr>
            <w:i/>
            <w:sz w:val="22"/>
            <w:szCs w:val="22"/>
          </w:rPr>
          <w:t>5. a</w:t>
        </w:r>
      </w:smartTag>
      <w:r w:rsidRPr="00433E30">
        <w:rPr>
          <w:i/>
          <w:sz w:val="22"/>
          <w:szCs w:val="22"/>
        </w:rPr>
        <w:t xml:space="preserve"> társulás döntéshozó szervét, döntéshozó szervének tagjait megillető szavazatarányt;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6. a"/>
        </w:smartTagPr>
        <w:r w:rsidRPr="00433E30">
          <w:rPr>
            <w:i/>
            <w:sz w:val="22"/>
            <w:szCs w:val="22"/>
          </w:rPr>
          <w:t>6. a</w:t>
        </w:r>
      </w:smartTag>
      <w:r w:rsidRPr="00433E30">
        <w:rPr>
          <w:i/>
          <w:sz w:val="22"/>
          <w:szCs w:val="22"/>
        </w:rPr>
        <w:t xml:space="preserve"> döntéshozatalának módját, a minősített döntéshozatal eseteit;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7. a"/>
        </w:smartTagPr>
        <w:r w:rsidRPr="00433E30">
          <w:rPr>
            <w:i/>
            <w:sz w:val="22"/>
            <w:szCs w:val="22"/>
          </w:rPr>
          <w:t>7. a</w:t>
        </w:r>
      </w:smartTag>
      <w:r w:rsidRPr="00433E30">
        <w:rPr>
          <w:i/>
          <w:sz w:val="22"/>
          <w:szCs w:val="22"/>
        </w:rPr>
        <w:t xml:space="preserve"> közös fenntartású intézmények megnevezését;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8. a"/>
        </w:smartTagPr>
        <w:r w:rsidRPr="00433E30">
          <w:rPr>
            <w:i/>
            <w:sz w:val="22"/>
            <w:szCs w:val="22"/>
          </w:rPr>
          <w:t>8. a</w:t>
        </w:r>
      </w:smartTag>
      <w:r w:rsidRPr="00433E30">
        <w:rPr>
          <w:i/>
          <w:sz w:val="22"/>
          <w:szCs w:val="22"/>
        </w:rPr>
        <w:t xml:space="preserve"> társulás fenntartásával, működtetésével kapcsolatosan az egyes képviselő-testületek pénzügyi hozzájárulásának mértékét, teljesítésének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9. a"/>
        </w:smartTagPr>
        <w:r w:rsidRPr="00433E30">
          <w:rPr>
            <w:i/>
            <w:sz w:val="22"/>
            <w:szCs w:val="22"/>
          </w:rPr>
          <w:t>9. a</w:t>
        </w:r>
      </w:smartTag>
      <w:r w:rsidRPr="00433E30">
        <w:rPr>
          <w:i/>
          <w:sz w:val="22"/>
          <w:szCs w:val="22"/>
        </w:rPr>
        <w:t xml:space="preserve">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0. a"/>
        </w:smartTagPr>
        <w:r w:rsidRPr="00433E30">
          <w:rPr>
            <w:i/>
            <w:sz w:val="22"/>
            <w:szCs w:val="22"/>
          </w:rPr>
          <w:t>10. a</w:t>
        </w:r>
      </w:smartTag>
      <w:r w:rsidRPr="00433E30">
        <w:rPr>
          <w:i/>
          <w:sz w:val="22"/>
          <w:szCs w:val="22"/>
        </w:rPr>
        <w:t xml:space="preserve"> társulás vagyonát és a vagyonátadás feltételeit, a tulajdonosi jogok és kötelezettségek gyakorlásának rendjét;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11. intézmény közös alapítása esetén az alapítói jogok gyakorlására vonatkozó részletes rendelkezéseket;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 w:rsidRPr="00433E30">
          <w:rPr>
            <w:i/>
            <w:sz w:val="22"/>
            <w:szCs w:val="22"/>
          </w:rPr>
          <w:t>12. a</w:t>
        </w:r>
      </w:smartTag>
      <w:r w:rsidRPr="00433E30">
        <w:rPr>
          <w:i/>
          <w:sz w:val="22"/>
          <w:szCs w:val="22"/>
        </w:rPr>
        <w:t xml:space="preserve"> társulás általános rendjétől eltérő (nem minden tag részére, vagy a tag által saját intézménye útján más tagok részére történő) feladatellátás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3. a"/>
        </w:smartTagPr>
        <w:r w:rsidRPr="00433E30">
          <w:rPr>
            <w:i/>
            <w:sz w:val="22"/>
            <w:szCs w:val="22"/>
          </w:rPr>
          <w:t>13. a</w:t>
        </w:r>
      </w:smartTag>
      <w:r w:rsidRPr="00433E30">
        <w:rPr>
          <w:i/>
          <w:sz w:val="22"/>
          <w:szCs w:val="22"/>
        </w:rPr>
        <w:t xml:space="preserve"> társulás szolgáltatásai igénybevételének a társulás által meghatározott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4. a"/>
        </w:smartTagPr>
        <w:r w:rsidRPr="00433E30">
          <w:rPr>
            <w:i/>
            <w:sz w:val="22"/>
            <w:szCs w:val="22"/>
          </w:rPr>
          <w:t>14. a</w:t>
        </w:r>
      </w:smartTag>
      <w:r w:rsidRPr="00433E30">
        <w:rPr>
          <w:i/>
          <w:sz w:val="22"/>
          <w:szCs w:val="22"/>
        </w:rPr>
        <w:t xml:space="preserve"> társulás működéséről évente legalább egy alkalommal történő beszámolás kötelezettségét;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5. a"/>
        </w:smartTagPr>
        <w:r w:rsidRPr="00433E30">
          <w:rPr>
            <w:i/>
            <w:sz w:val="22"/>
            <w:szCs w:val="22"/>
          </w:rPr>
          <w:t>15. a</w:t>
        </w:r>
      </w:smartTag>
      <w:r w:rsidRPr="00433E30">
        <w:rPr>
          <w:i/>
          <w:sz w:val="22"/>
          <w:szCs w:val="22"/>
        </w:rPr>
        <w:t xml:space="preserve"> társulás működésének ellenőrzési rendjét;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6. a"/>
        </w:smartTagPr>
        <w:r w:rsidRPr="00433E30">
          <w:rPr>
            <w:i/>
            <w:sz w:val="22"/>
            <w:szCs w:val="22"/>
          </w:rPr>
          <w:t>16. a</w:t>
        </w:r>
      </w:smartTag>
      <w:r w:rsidRPr="00433E30">
        <w:rPr>
          <w:i/>
          <w:sz w:val="22"/>
          <w:szCs w:val="22"/>
        </w:rPr>
        <w:t xml:space="preserve"> megállapodás módosításának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7. a"/>
        </w:smartTagPr>
        <w:r w:rsidRPr="00433E30">
          <w:rPr>
            <w:i/>
            <w:sz w:val="22"/>
            <w:szCs w:val="22"/>
          </w:rPr>
          <w:t>17. a</w:t>
        </w:r>
      </w:smartTag>
      <w:r w:rsidRPr="00433E30">
        <w:rPr>
          <w:i/>
          <w:sz w:val="22"/>
          <w:szCs w:val="22"/>
        </w:rPr>
        <w:t xml:space="preserve"> társulásból történő kiválás és kizárás feltételeit;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smartTag w:uri="urn:schemas-microsoft-com:office:smarttags" w:element="metricconverter">
        <w:smartTagPr>
          <w:attr w:name="ProductID" w:val="18. a"/>
        </w:smartTagPr>
        <w:r w:rsidRPr="00433E30">
          <w:rPr>
            <w:i/>
            <w:sz w:val="22"/>
            <w:szCs w:val="22"/>
          </w:rPr>
          <w:t>18. a</w:t>
        </w:r>
      </w:smartTag>
      <w:r w:rsidRPr="00433E30">
        <w:rPr>
          <w:i/>
          <w:sz w:val="22"/>
          <w:szCs w:val="22"/>
        </w:rPr>
        <w:t xml:space="preserve"> társulás megszűnése esetén a tagok egymással való elszámolásának kötelezettségét, módját;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19. azt, amiben a képviselő-testületek megállapodtak.</w:t>
      </w:r>
    </w:p>
    <w:p w:rsidR="004F682E" w:rsidRPr="00433E30" w:rsidRDefault="004F682E" w:rsidP="004F682E">
      <w:pPr>
        <w:pStyle w:val="Cmsor3"/>
        <w:spacing w:before="0" w:beforeAutospacing="0" w:after="0" w:afterAutospacing="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A társulás szervezete és működése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94. § </w:t>
      </w:r>
      <w:r w:rsidRPr="00433E30">
        <w:rPr>
          <w:i/>
          <w:sz w:val="22"/>
          <w:szCs w:val="22"/>
        </w:rPr>
        <w:t>(1) Az önkormányzati társulás döntéshozó szerve a társulási tanács.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társulási tanácsot a társult önkormányzatok képviselő-testületei által delegált tagok alkotják, akik a megállapodásban meghatározott számú szavazattal rendelkeznek.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döntését határozattal hozza.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társulási tanács akkor határozatképes, ha ülésén a megállapodásban meghatározott számú, de legalább a szavazatok felével rendelkező képviselő jelen van. A javaslat elfogadásához a megállapodásban meghatározott számú, de legalább annyi képviselő igen szavazata szükséges, amely meghaladja a jelen lévő képviselők szavazatainak több mint a felét.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(5) A tíznél több tagból álló önkormányzati társulás társulási tanácsának érvényes döntéséhez a megállapodásban meghatározott számú, de legalább annyi tag igen szavazata szükséges, amely meghaladja a jelen lévő tagok szavazatainak a felét és az általuk képviselt települések lakosságszámának egyharmadát.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(6) A megállapodásban meghatározott döntéshez minősített többség szükséges.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lastRenderedPageBreak/>
        <w:t>(7) A minősített többséghez a megállapodásban meghatározott számú, de legalább annyi tag igen szavazata szükséges, amely eléri a társulásban részt vevő tagok szavazatának több mint felét és az általuk képviselt települések lakosságszámának a felét.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(8) A döntéshozatali eljárás egyéb szabályairól - beleértve a szavazatarányok és a költségek viselésének kérdését is - a társulás tagjai a társulási megállapodás keretében szabadon döntenek. Törvény vagy a társulási megállapodás eltérő rendelkezésének hiányában a társulás minden tagját egy szavazat illeti meg.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b/>
          <w:bCs/>
          <w:i/>
          <w:sz w:val="22"/>
          <w:szCs w:val="22"/>
        </w:rPr>
        <w:t xml:space="preserve">95. § </w:t>
      </w:r>
      <w:r w:rsidRPr="00433E30">
        <w:rPr>
          <w:i/>
          <w:sz w:val="22"/>
          <w:szCs w:val="22"/>
        </w:rPr>
        <w:t>(1) A társulási tanács tagjai közül elnököt választ, alelnököt választhat. Együttes akadályoztatásuk esetén a tanács ülését a korelnök hívja össze és vezeti.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(2) A társulási tanács döntéseinek előkészítése, végrehajtásuk szervezése érdekében bizottságokat alakíthat.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(3) A társulási tanács és a bizottságok működésére egyebekben a képviselő-testületre és az önkormányzati bizottságokra vonatkozó szabályokat kell megfelelően alkalmazni.</w:t>
      </w:r>
    </w:p>
    <w:p w:rsidR="004F682E" w:rsidRPr="00433E30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(4) A társulási tanács munkaszervezeti feladatait (döntések előkészítése, végrehajtás szervezése) eltérő megállapodás hiányában a társulás székhelyének polgármesteri hivatala látja el.</w:t>
      </w:r>
    </w:p>
    <w:p w:rsidR="004F682E" w:rsidRDefault="004F682E" w:rsidP="004F682E">
      <w:pPr>
        <w:pStyle w:val="cf0agj"/>
        <w:spacing w:before="0" w:beforeAutospacing="0" w:after="0" w:afterAutospacing="0"/>
        <w:ind w:firstLine="240"/>
        <w:jc w:val="both"/>
        <w:rPr>
          <w:i/>
          <w:sz w:val="22"/>
          <w:szCs w:val="22"/>
        </w:rPr>
      </w:pPr>
      <w:r w:rsidRPr="00433E30">
        <w:rPr>
          <w:i/>
          <w:sz w:val="22"/>
          <w:szCs w:val="22"/>
        </w:rPr>
        <w:t>(5) A társulási tanács ülésén a társult önkormányzatok jegyzői tanácskozási joggal részt vehetnek</w:t>
      </w:r>
      <w:r>
        <w:rPr>
          <w:i/>
          <w:sz w:val="22"/>
          <w:szCs w:val="22"/>
        </w:rPr>
        <w:t>”</w:t>
      </w:r>
    </w:p>
    <w:p w:rsidR="004F682E" w:rsidRPr="00433E30" w:rsidRDefault="004F682E" w:rsidP="0080754D">
      <w:pPr>
        <w:pStyle w:val="cf0agj"/>
        <w:spacing w:before="0" w:beforeAutospacing="0" w:after="0" w:afterAutospacing="0"/>
        <w:rPr>
          <w:i/>
          <w:sz w:val="22"/>
          <w:szCs w:val="22"/>
        </w:rPr>
      </w:pPr>
    </w:p>
    <w:p w:rsidR="004F682E" w:rsidRDefault="004F682E" w:rsidP="004F682E">
      <w:pPr>
        <w:jc w:val="both"/>
      </w:pPr>
      <w:r>
        <w:rPr>
          <w:b/>
        </w:rPr>
        <w:t xml:space="preserve">Salföld </w:t>
      </w:r>
      <w:r w:rsidRPr="00BA1B73">
        <w:rPr>
          <w:b/>
        </w:rPr>
        <w:t>település</w:t>
      </w:r>
      <w:r>
        <w:t xml:space="preserve"> 201</w:t>
      </w:r>
      <w:r w:rsidR="00FC567C">
        <w:t>8</w:t>
      </w:r>
      <w:r>
        <w:t>. évben a következő 3 önkormányzati társulásban vett részt.</w:t>
      </w:r>
    </w:p>
    <w:p w:rsidR="004F682E" w:rsidRDefault="004F682E" w:rsidP="004F682E">
      <w:pPr>
        <w:jc w:val="both"/>
      </w:pPr>
      <w:r w:rsidRPr="00344818">
        <w:t>- Révfülöp és Térsége Óvodai Intézményfenntartó Társulás</w:t>
      </w:r>
      <w:proofErr w:type="gramStart"/>
      <w:r w:rsidRPr="00344818">
        <w:t>,</w:t>
      </w:r>
      <w:r>
        <w:t>mint</w:t>
      </w:r>
      <w:proofErr w:type="gramEnd"/>
      <w:r>
        <w:t xml:space="preserve"> tag település</w:t>
      </w:r>
    </w:p>
    <w:p w:rsidR="004F682E" w:rsidRPr="002755BC" w:rsidRDefault="004F682E" w:rsidP="004F682E">
      <w:pPr>
        <w:jc w:val="both"/>
      </w:pPr>
      <w:r w:rsidRPr="002755BC">
        <w:t>- Badacsonytomaj Város és Ábrahámhegy, Salföld Községek Intézményi Társulása</w:t>
      </w:r>
      <w:r w:rsidR="00D85F7F">
        <w:t xml:space="preserve">, mint </w:t>
      </w:r>
      <w:proofErr w:type="gramStart"/>
      <w:r w:rsidR="00D85F7F">
        <w:t>tag  település</w:t>
      </w:r>
      <w:proofErr w:type="gramEnd"/>
    </w:p>
    <w:p w:rsidR="004F682E" w:rsidRDefault="004F682E" w:rsidP="004F682E">
      <w:r>
        <w:t>- Tapolca Környéki Önkormányzati Társulás, mint tag település</w:t>
      </w:r>
    </w:p>
    <w:p w:rsidR="004F682E" w:rsidRDefault="004F682E" w:rsidP="004F682E">
      <w:pPr>
        <w:jc w:val="both"/>
        <w:rPr>
          <w:b/>
          <w:u w:val="single"/>
        </w:rPr>
      </w:pPr>
    </w:p>
    <w:p w:rsidR="004F682E" w:rsidRPr="001D30E5" w:rsidRDefault="004F682E" w:rsidP="004F682E">
      <w:pPr>
        <w:jc w:val="both"/>
        <w:rPr>
          <w:b/>
          <w:u w:val="single"/>
        </w:rPr>
      </w:pPr>
      <w:r w:rsidRPr="00C012DF">
        <w:rPr>
          <w:b/>
          <w:highlight w:val="lightGray"/>
          <w:u w:val="single"/>
        </w:rPr>
        <w:t>Révfülöp és Térsége Óvodai Intézményfenntartó Társulás</w:t>
      </w:r>
    </w:p>
    <w:p w:rsidR="004F682E" w:rsidRDefault="004F682E" w:rsidP="004F682E"/>
    <w:p w:rsidR="004F682E" w:rsidRDefault="004F682E" w:rsidP="004F682E">
      <w:pPr>
        <w:tabs>
          <w:tab w:val="right" w:pos="9072"/>
        </w:tabs>
        <w:jc w:val="both"/>
        <w:outlineLvl w:val="0"/>
      </w:pPr>
      <w:r>
        <w:t>A társulás célja az óvodai nevelés és oktatás kötelező feladatainak ellátása, annak finanszírozása minél hatékonyabb és költségkímélőbb legyen, valamint biztosítható legyen a szakmai pedagógiai munka színvonala.</w:t>
      </w:r>
    </w:p>
    <w:p w:rsidR="004F682E" w:rsidRDefault="004F682E" w:rsidP="004F682E">
      <w:pPr>
        <w:tabs>
          <w:tab w:val="right" w:pos="9072"/>
        </w:tabs>
        <w:jc w:val="both"/>
        <w:outlineLvl w:val="0"/>
      </w:pPr>
      <w:r>
        <w:t xml:space="preserve">A társulásnak </w:t>
      </w:r>
      <w:r w:rsidR="00E06C5A">
        <w:t>négy</w:t>
      </w:r>
      <w:r>
        <w:t xml:space="preserve"> tagja van: Révfülöp, </w:t>
      </w:r>
      <w:r w:rsidR="00E06C5A">
        <w:t xml:space="preserve">Ábrahámhegy, </w:t>
      </w:r>
      <w:r>
        <w:t>Balatonrendes, Salföld</w:t>
      </w:r>
    </w:p>
    <w:p w:rsidR="004F682E" w:rsidRDefault="004F682E" w:rsidP="004F682E">
      <w:pPr>
        <w:tabs>
          <w:tab w:val="right" w:pos="9072"/>
        </w:tabs>
        <w:jc w:val="both"/>
        <w:outlineLvl w:val="0"/>
      </w:pPr>
    </w:p>
    <w:p w:rsidR="004F682E" w:rsidRDefault="004F682E" w:rsidP="004F682E">
      <w:pPr>
        <w:jc w:val="both"/>
      </w:pPr>
      <w:r>
        <w:t>A Társulási megállapodás 14. pontja szabályozza a Társulás működéséről szóló beszámolási kötelezettséget. Ennek keretében a társulásban résztvevő önkormányzatok polgármestere a saját képviselő-testületének évenként, a költségvetési éves beszámoló keretében ad számot a társulás tevékenységéről, a pénzügyi helyzetéről, a társulási cél megvalósulásáról.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>A társulás 201</w:t>
      </w:r>
      <w:r w:rsidR="007E5D47">
        <w:t>8</w:t>
      </w:r>
      <w:r>
        <w:t xml:space="preserve">. évben összesen </w:t>
      </w:r>
      <w:r w:rsidR="0080754D">
        <w:t>3</w:t>
      </w:r>
      <w:r>
        <w:t xml:space="preserve"> alkalommal ülésezett. </w:t>
      </w:r>
    </w:p>
    <w:p w:rsidR="0080754D" w:rsidRDefault="0080754D" w:rsidP="0080754D">
      <w:pPr>
        <w:tabs>
          <w:tab w:val="right" w:pos="9072"/>
        </w:tabs>
        <w:jc w:val="both"/>
        <w:outlineLvl w:val="0"/>
      </w:pPr>
    </w:p>
    <w:p w:rsidR="007E5D47" w:rsidRPr="001429FA" w:rsidRDefault="007E5D47" w:rsidP="007E5D47">
      <w:pPr>
        <w:rPr>
          <w:b/>
        </w:rPr>
      </w:pPr>
      <w:r w:rsidRPr="001429FA">
        <w:rPr>
          <w:b/>
        </w:rPr>
        <w:t xml:space="preserve">2018. február 12-i </w:t>
      </w:r>
      <w:r w:rsidR="002021ED">
        <w:rPr>
          <w:b/>
        </w:rPr>
        <w:t>ülés:</w:t>
      </w:r>
    </w:p>
    <w:p w:rsidR="007E5D47" w:rsidRDefault="007E5D47" w:rsidP="007E5D47"/>
    <w:p w:rsidR="007E5D47" w:rsidRPr="001429FA" w:rsidRDefault="007E5D47" w:rsidP="007E5D47">
      <w:r w:rsidRPr="001429FA">
        <w:t>Napirendi pontok:</w:t>
      </w:r>
    </w:p>
    <w:p w:rsidR="007E5D47" w:rsidRPr="001429FA" w:rsidRDefault="007E5D47" w:rsidP="007E5D47">
      <w:pPr>
        <w:ind w:left="284"/>
      </w:pPr>
      <w:r w:rsidRPr="001429FA">
        <w:t xml:space="preserve">1.) Révfülöp és Térsége Óvodai Intézményfenntartó Társulás és a Révfülöp és Térsége Napközi Otthonos Óvoda 2018. évi költségvetési terve. </w:t>
      </w:r>
    </w:p>
    <w:p w:rsidR="007E5D47" w:rsidRPr="001429FA" w:rsidRDefault="007E5D47" w:rsidP="007E5D47">
      <w:pPr>
        <w:ind w:left="284"/>
      </w:pPr>
      <w:r w:rsidRPr="001429FA">
        <w:t>2. ) A 2018. évi közbeszerzési terv elfogadása.</w:t>
      </w:r>
    </w:p>
    <w:p w:rsidR="007E5D47" w:rsidRPr="001429FA" w:rsidRDefault="007E5D47" w:rsidP="007E5D47">
      <w:pPr>
        <w:ind w:left="284"/>
      </w:pPr>
      <w:r w:rsidRPr="001429FA">
        <w:t>3. ) Révfülöp és Térsége Napközi Otthonos Óvoda általános felvételi időpontjának, nevelési évben indítható csoportok számának, nyitva tartásnak, a nyári zárva tartás időpontjának, az óvoda felvételi körzetének meghatározása, megállapodás elfogadása.</w:t>
      </w:r>
    </w:p>
    <w:p w:rsidR="007E5D47" w:rsidRPr="001429FA" w:rsidRDefault="007E5D47" w:rsidP="007E5D47">
      <w:pPr>
        <w:ind w:left="284"/>
      </w:pPr>
      <w:r w:rsidRPr="001429FA">
        <w:t>4.) Tájékoztatás a 2017. évi Tanfelügyeleti ellenőrzésről.</w:t>
      </w:r>
    </w:p>
    <w:p w:rsidR="007E5D47" w:rsidRDefault="007E5D47" w:rsidP="007E5D47">
      <w:pPr>
        <w:rPr>
          <w:b/>
        </w:rPr>
      </w:pPr>
    </w:p>
    <w:p w:rsidR="002021ED" w:rsidRDefault="002021ED" w:rsidP="007E5D47">
      <w:pPr>
        <w:rPr>
          <w:b/>
        </w:rPr>
      </w:pPr>
    </w:p>
    <w:p w:rsidR="002021ED" w:rsidRDefault="002021ED" w:rsidP="007E5D47">
      <w:pPr>
        <w:rPr>
          <w:b/>
        </w:rPr>
      </w:pPr>
    </w:p>
    <w:p w:rsidR="002021ED" w:rsidRDefault="002021ED" w:rsidP="007E5D47">
      <w:pPr>
        <w:rPr>
          <w:b/>
        </w:rPr>
      </w:pPr>
    </w:p>
    <w:p w:rsidR="002021ED" w:rsidRPr="001429FA" w:rsidRDefault="002021ED" w:rsidP="007E5D47">
      <w:pPr>
        <w:rPr>
          <w:b/>
        </w:rPr>
      </w:pPr>
    </w:p>
    <w:p w:rsidR="007E5D47" w:rsidRPr="001429FA" w:rsidRDefault="007E5D47" w:rsidP="007E5D47">
      <w:pPr>
        <w:rPr>
          <w:b/>
        </w:rPr>
      </w:pPr>
      <w:r w:rsidRPr="001429FA">
        <w:rPr>
          <w:b/>
        </w:rPr>
        <w:lastRenderedPageBreak/>
        <w:t xml:space="preserve">2018. május 15-i </w:t>
      </w:r>
      <w:r w:rsidR="002021ED">
        <w:rPr>
          <w:b/>
        </w:rPr>
        <w:t>ülés:</w:t>
      </w:r>
    </w:p>
    <w:p w:rsidR="007E5D47" w:rsidRDefault="007E5D47" w:rsidP="007E5D47"/>
    <w:p w:rsidR="002021ED" w:rsidRPr="001429FA" w:rsidRDefault="007E5D47" w:rsidP="007E5D47">
      <w:r w:rsidRPr="001429FA">
        <w:t>Napirendi pontok:</w:t>
      </w:r>
    </w:p>
    <w:p w:rsidR="002021ED" w:rsidRPr="001429FA" w:rsidRDefault="007E5D47" w:rsidP="002021ED">
      <w:pPr>
        <w:ind w:left="284"/>
      </w:pPr>
      <w:r w:rsidRPr="001429FA">
        <w:t>1.) Révfülöp és Térsége Óvodai Intézményfenntartó Társulás 2017. évi költségvetésének módosítása.</w:t>
      </w:r>
    </w:p>
    <w:p w:rsidR="007E5D47" w:rsidRPr="002021ED" w:rsidRDefault="007E5D47" w:rsidP="002021ED">
      <w:pPr>
        <w:ind w:left="284"/>
      </w:pPr>
      <w:r w:rsidRPr="001429FA">
        <w:t>2. ) Révfülöp és Térsége Óvodai Intézményfenntartó Társulás 2017. évi költségvetési beszámolója.</w:t>
      </w:r>
    </w:p>
    <w:p w:rsidR="007E5D47" w:rsidRDefault="007E5D47" w:rsidP="007E5D47">
      <w:pPr>
        <w:rPr>
          <w:b/>
        </w:rPr>
      </w:pPr>
    </w:p>
    <w:p w:rsidR="007E5D47" w:rsidRPr="001429FA" w:rsidRDefault="007E5D47" w:rsidP="007E5D47">
      <w:pPr>
        <w:rPr>
          <w:b/>
        </w:rPr>
      </w:pPr>
      <w:r w:rsidRPr="001429FA">
        <w:rPr>
          <w:b/>
        </w:rPr>
        <w:t>2018. szeptember 17-i</w:t>
      </w:r>
      <w:r w:rsidR="002021ED">
        <w:rPr>
          <w:b/>
        </w:rPr>
        <w:t xml:space="preserve"> ülés:</w:t>
      </w:r>
    </w:p>
    <w:p w:rsidR="007E5D47" w:rsidRDefault="007E5D47" w:rsidP="007E5D47"/>
    <w:p w:rsidR="007E5D47" w:rsidRPr="001429FA" w:rsidRDefault="007E5D47" w:rsidP="007E5D47">
      <w:r w:rsidRPr="001429FA">
        <w:t>Napirendi pontok</w:t>
      </w:r>
      <w:r w:rsidR="002021ED">
        <w:t>:</w:t>
      </w:r>
    </w:p>
    <w:p w:rsidR="007E5D47" w:rsidRPr="001429FA" w:rsidRDefault="007E5D47" w:rsidP="007E5D47">
      <w:pPr>
        <w:pStyle w:val="Listaszerbekezds"/>
        <w:numPr>
          <w:ilvl w:val="0"/>
          <w:numId w:val="9"/>
        </w:numPr>
        <w:ind w:left="284" w:firstLine="0"/>
      </w:pPr>
      <w:r w:rsidRPr="001429FA">
        <w:t>Révfülöp és Térsége Napközi Otthonos Óvoda 2017/2018. nevelési év beszámolója</w:t>
      </w:r>
    </w:p>
    <w:p w:rsidR="007E5D47" w:rsidRPr="001429FA" w:rsidRDefault="007E5D47" w:rsidP="007E5D47">
      <w:pPr>
        <w:pStyle w:val="Listaszerbekezds"/>
        <w:numPr>
          <w:ilvl w:val="0"/>
          <w:numId w:val="9"/>
        </w:numPr>
        <w:ind w:left="284" w:firstLine="0"/>
      </w:pPr>
      <w:r w:rsidRPr="001429FA">
        <w:t>Révfülöp és Térsége Napközi Otthonos Óvoda 2018/2019. Munkatervének véleményezése</w:t>
      </w:r>
    </w:p>
    <w:p w:rsidR="007E5D47" w:rsidRPr="001429FA" w:rsidRDefault="007E5D47" w:rsidP="007E5D47">
      <w:pPr>
        <w:pStyle w:val="Listaszerbekezds"/>
        <w:numPr>
          <w:ilvl w:val="0"/>
          <w:numId w:val="9"/>
        </w:numPr>
        <w:ind w:left="284" w:firstLine="0"/>
      </w:pPr>
      <w:r w:rsidRPr="001429FA">
        <w:t>Révfülöp és Térsége Óvodai Intézményfenntartó Társulás 2018. évi költségvetésének módosítása</w:t>
      </w:r>
    </w:p>
    <w:p w:rsidR="007E5D47" w:rsidRPr="001429FA" w:rsidRDefault="007E5D47" w:rsidP="007E5D47">
      <w:pPr>
        <w:pStyle w:val="Listaszerbekezds"/>
        <w:numPr>
          <w:ilvl w:val="0"/>
          <w:numId w:val="9"/>
        </w:numPr>
        <w:ind w:left="284" w:firstLine="0"/>
      </w:pPr>
      <w:r w:rsidRPr="001429FA">
        <w:t>Révfülöp és Térsége Napközi Otthonos Óvoda Szervezeti Működési Szabályzat módosítása</w:t>
      </w:r>
    </w:p>
    <w:p w:rsidR="007E5D47" w:rsidRPr="001429FA" w:rsidRDefault="007E5D47" w:rsidP="007E5D47">
      <w:pPr>
        <w:pStyle w:val="Listaszerbekezds"/>
        <w:numPr>
          <w:ilvl w:val="0"/>
          <w:numId w:val="9"/>
        </w:numPr>
        <w:ind w:left="284" w:firstLine="0"/>
      </w:pPr>
      <w:r w:rsidRPr="001429FA">
        <w:t>Révfülöp és Térsége Napközi Otthonos Óvoda Honvédelmi intézkedési terv véleményezése</w:t>
      </w:r>
    </w:p>
    <w:p w:rsidR="002021ED" w:rsidRDefault="002021ED" w:rsidP="0080754D">
      <w:pPr>
        <w:jc w:val="both"/>
      </w:pPr>
    </w:p>
    <w:p w:rsidR="0080754D" w:rsidRDefault="0080754D" w:rsidP="0080754D">
      <w:pPr>
        <w:jc w:val="both"/>
      </w:pPr>
      <w:r>
        <w:t xml:space="preserve">A Társulás pénzügyi helyzetét mutatja egyrészt a Társulás által fenntartott intézmény pénzügyi helyzete, másrészt maga a Társulás pénzügyi helyzete. Ennek figyelembe vételével fogadja el a Társulási Tanács mind a költségvetést, mind a zárszámadást határozati formában. </w:t>
      </w:r>
    </w:p>
    <w:p w:rsidR="0080754D" w:rsidRDefault="0080754D" w:rsidP="0080754D">
      <w:pPr>
        <w:jc w:val="both"/>
      </w:pPr>
      <w:r>
        <w:t>A Társulási Tanács a 2017. évre is elfogadta mind a Társulás, mind az általa fenntartott intézmény (Óvoda) költségvetését, valamint a 2017. évről szóló zárszámadást.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A Társulás 2013.07.01-től jogi személyiségű társulássá alakult át, amely önálló költségvetéssel rendelkezik. 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Költségvetési </w:t>
      </w:r>
      <w:proofErr w:type="gramStart"/>
      <w:r>
        <w:t>törvény  gyermekétkeztetés</w:t>
      </w:r>
      <w:proofErr w:type="gramEnd"/>
      <w:r>
        <w:t xml:space="preserve"> normatív támogatása és elszámolására vonatkozó új szabályok miatt 2017.01.01-től a gyermekétkeztetés feladat csak köznevelési intézményben történhet, önkormányzati kormányzati funkción nem, ezért szükségessé vált Révfülöp Önkormányzatának étkeztetés feladatát beintegrálni az Óvoda költségvetési szervbe. Az Óvodai </w:t>
      </w:r>
      <w:proofErr w:type="gramStart"/>
      <w:r>
        <w:t>Intézményfenntartó  Társulási</w:t>
      </w:r>
      <w:proofErr w:type="gramEnd"/>
      <w:r>
        <w:t xml:space="preserve"> Tanács 2016.december 15-i megállapodás módosítása szerint a társult önkormányzatok csak az óvodai nevelés ellátás és működtetés feladataiban felmerülő költségekben vállalnak részt létszám arányosan. Az étkeztetés feladat költségei a </w:t>
      </w:r>
      <w:proofErr w:type="gramStart"/>
      <w:r>
        <w:t>gesztor  Révfülöp</w:t>
      </w:r>
      <w:proofErr w:type="gramEnd"/>
      <w:r>
        <w:t xml:space="preserve"> Önkormányzatot terheli. A Magyar Államkincstár törzskönyvi bejegyzése 2017.01.01-vel megtörtént a benyújtott dokumentumok alapján.  A Révfülöp és Térsége Napközi Otthonos Óvoda és a Révfülöp és Térsége Óvodai </w:t>
      </w:r>
      <w:proofErr w:type="gramStart"/>
      <w:r>
        <w:t>Intézményfenntartó  Társulás</w:t>
      </w:r>
      <w:proofErr w:type="gramEnd"/>
      <w:r>
        <w:t xml:space="preserve"> költségvetése 2018. évre már az új feladattal kibővítve készült el.</w:t>
      </w:r>
    </w:p>
    <w:p w:rsidR="00E977A2" w:rsidRDefault="00E977A2" w:rsidP="00E977A2">
      <w:pPr>
        <w:pStyle w:val="lfej"/>
        <w:tabs>
          <w:tab w:val="left" w:pos="708"/>
        </w:tabs>
      </w:pPr>
      <w:r>
        <w:t>A 2018. évi költségvetés tartalmazza a Révfülöp és Térsége Napközi Otthonos Óvoda intézmény működéséhez a személyi juttatásokat, munkaadókat terhelő járulékokat, dologi kiadásokat, valamint a Társulás működésével kapcsolatos kiadásokat.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Az óvoda két csoporttal működik, 4 fő óvónő, 2 fő dajka és 1 fő kisegítő-takarító létszámmal látja el feladatát. A gyermek étkeztetés feladatait 1 fő élelmezés vezető, 1 fő </w:t>
      </w:r>
      <w:proofErr w:type="gramStart"/>
      <w:r>
        <w:t>szakács ,1</w:t>
      </w:r>
      <w:proofErr w:type="gramEnd"/>
      <w:r>
        <w:t xml:space="preserve"> fő főzőnő, 2 fő konyhai kisegítő látja el.</w:t>
      </w:r>
    </w:p>
    <w:p w:rsidR="00E977A2" w:rsidRDefault="00E977A2" w:rsidP="00E977A2">
      <w:pPr>
        <w:pStyle w:val="lfej"/>
        <w:tabs>
          <w:tab w:val="left" w:pos="708"/>
        </w:tabs>
      </w:pPr>
      <w:r>
        <w:t>A központi költségvetésből az óvodai nevelés, működtetés feladatához 2018.évben az alábbi jogcímek szerint kap a székhely szerinti önkormányzat állami támogatást:</w:t>
      </w:r>
    </w:p>
    <w:p w:rsidR="00E977A2" w:rsidRDefault="00E977A2" w:rsidP="00E977A2">
      <w:pPr>
        <w:pStyle w:val="lfej"/>
        <w:tabs>
          <w:tab w:val="left" w:pos="708"/>
        </w:tabs>
      </w:pPr>
    </w:p>
    <w:p w:rsidR="00E977A2" w:rsidRDefault="00E977A2" w:rsidP="00E977A2">
      <w:pPr>
        <w:pStyle w:val="lfej"/>
        <w:tabs>
          <w:tab w:val="left" w:pos="708"/>
        </w:tabs>
      </w:pPr>
      <w:r>
        <w:t>Óvónők elismert létszáma utáni bér és járulék támogatása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 4 fő</w:t>
      </w:r>
      <w:r>
        <w:tab/>
      </w:r>
      <w:r>
        <w:tab/>
      </w:r>
      <w:r>
        <w:tab/>
        <w:t>19.443.600 Ft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Kiegészítő tám. </w:t>
      </w:r>
      <w:proofErr w:type="gramStart"/>
      <w:r>
        <w:t>pedagógusok</w:t>
      </w:r>
      <w:proofErr w:type="gramEnd"/>
      <w:r>
        <w:t xml:space="preserve"> minősítéséből adódó többletkiadásokhoz        </w:t>
      </w:r>
      <w:r>
        <w:tab/>
        <w:t xml:space="preserve">  802.000 Ft</w:t>
      </w:r>
    </w:p>
    <w:p w:rsidR="00E977A2" w:rsidRDefault="00E977A2" w:rsidP="00E977A2">
      <w:pPr>
        <w:pStyle w:val="lfej"/>
        <w:tabs>
          <w:tab w:val="left" w:pos="708"/>
        </w:tabs>
      </w:pPr>
      <w:r>
        <w:t>Óvodai segítők elismert létszáma utáni bér és járulék támogatása</w:t>
      </w:r>
    </w:p>
    <w:p w:rsidR="00E977A2" w:rsidRDefault="00E977A2" w:rsidP="00E977A2">
      <w:pPr>
        <w:pStyle w:val="lfej"/>
        <w:tabs>
          <w:tab w:val="left" w:pos="708"/>
        </w:tabs>
      </w:pPr>
      <w:r>
        <w:t>2 fő</w:t>
      </w:r>
      <w:r>
        <w:tab/>
      </w:r>
      <w:r>
        <w:tab/>
      </w:r>
      <w:r>
        <w:tab/>
        <w:t>4.410.000 Ft</w:t>
      </w:r>
    </w:p>
    <w:p w:rsidR="00E977A2" w:rsidRDefault="00E977A2" w:rsidP="00E977A2">
      <w:pPr>
        <w:pStyle w:val="lfej"/>
        <w:tabs>
          <w:tab w:val="left" w:pos="708"/>
        </w:tabs>
      </w:pPr>
      <w:r>
        <w:t>Óvodai működés általános támogatása</w:t>
      </w:r>
    </w:p>
    <w:p w:rsidR="00E977A2" w:rsidRDefault="00E977A2" w:rsidP="00E977A2">
      <w:pPr>
        <w:pStyle w:val="lfej"/>
        <w:tabs>
          <w:tab w:val="left" w:pos="708"/>
        </w:tabs>
      </w:pPr>
      <w:r>
        <w:t>46 fő óvodás 8 hónapra</w:t>
      </w:r>
      <w:r>
        <w:tab/>
      </w:r>
      <w:r>
        <w:tab/>
        <w:t>2.505.467 Ft</w:t>
      </w:r>
    </w:p>
    <w:p w:rsidR="00E977A2" w:rsidRDefault="00E977A2" w:rsidP="00E977A2">
      <w:pPr>
        <w:pStyle w:val="lfej"/>
        <w:tabs>
          <w:tab w:val="left" w:pos="708"/>
        </w:tabs>
      </w:pPr>
      <w:r>
        <w:t>46 fő óvodás 4 hónapra</w:t>
      </w:r>
      <w:r>
        <w:tab/>
      </w:r>
      <w:r>
        <w:tab/>
        <w:t>1.252.733 Ft</w:t>
      </w:r>
    </w:p>
    <w:p w:rsidR="00E977A2" w:rsidRDefault="00E977A2" w:rsidP="00E977A2">
      <w:pPr>
        <w:pStyle w:val="lfej"/>
        <w:tabs>
          <w:tab w:val="left" w:pos="708"/>
        </w:tabs>
      </w:pPr>
    </w:p>
    <w:p w:rsidR="00E977A2" w:rsidRDefault="00E977A2" w:rsidP="00E977A2">
      <w:pPr>
        <w:pStyle w:val="lfej"/>
        <w:tabs>
          <w:tab w:val="left" w:pos="708"/>
        </w:tabs>
      </w:pPr>
      <w:r>
        <w:t>A központi költségvetésből a gyermekétkeztetés feladatához 2018. évben az alábbi támogatást kapja az önkormányzat:</w:t>
      </w:r>
    </w:p>
    <w:p w:rsidR="00E977A2" w:rsidRDefault="00E977A2" w:rsidP="00E977A2">
      <w:pPr>
        <w:pStyle w:val="lfej"/>
        <w:tabs>
          <w:tab w:val="left" w:pos="708"/>
        </w:tabs>
      </w:pPr>
    </w:p>
    <w:p w:rsidR="00E977A2" w:rsidRDefault="00E977A2" w:rsidP="00E977A2">
      <w:pPr>
        <w:pStyle w:val="lfej"/>
        <w:tabs>
          <w:tab w:val="left" w:pos="708"/>
        </w:tabs>
      </w:pPr>
      <w:r>
        <w:t xml:space="preserve">A finanszírozás szempontjából elismert dolgozók </w:t>
      </w:r>
      <w:proofErr w:type="gramStart"/>
      <w:r>
        <w:t>bértámogatása                           9</w:t>
      </w:r>
      <w:proofErr w:type="gramEnd"/>
      <w:r>
        <w:t>.576.000 Ft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Gyermekétkeztetés üzemeltetési </w:t>
      </w:r>
      <w:proofErr w:type="gramStart"/>
      <w:r>
        <w:t>támogatása                                                            9</w:t>
      </w:r>
      <w:proofErr w:type="gramEnd"/>
      <w:r>
        <w:t>.822.522 Ft</w:t>
      </w:r>
    </w:p>
    <w:p w:rsidR="00E977A2" w:rsidRDefault="00E977A2" w:rsidP="00E977A2">
      <w:pPr>
        <w:pStyle w:val="lfej"/>
        <w:tabs>
          <w:tab w:val="left" w:pos="708"/>
        </w:tabs>
      </w:pPr>
    </w:p>
    <w:p w:rsidR="00E977A2" w:rsidRDefault="00E977A2" w:rsidP="00E977A2">
      <w:pPr>
        <w:pStyle w:val="lfej"/>
        <w:tabs>
          <w:tab w:val="left" w:pos="708"/>
        </w:tabs>
      </w:pPr>
      <w:r>
        <w:t xml:space="preserve">A személyi juttatások tervezésénél az óvónők illetményét a Köznevelésről szóló törvény alapján határoztuk meg, a bérminimum változása miatt januárban is emelkedtek, a dajkák és konyhai dolgozók illetményét a bérminimum és a garantált bérminimum határozta meg. 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Közalkalmazotti jogviszonya alapján 2018-ban 1 fő 40 éves, 1 fő 30 éves jubileumi jutalomra jogosult. 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A dologi kiadások tervezésénél az előző évi teljesítési adatok jelentették a tervezés alapját, figyelembe véve a Pedagógiai programban elfogadott feladatok teljesítésének anyagi hatásait is. (Pl. </w:t>
      </w:r>
      <w:proofErr w:type="gramStart"/>
      <w:r>
        <w:t>úszás oktatás</w:t>
      </w:r>
      <w:proofErr w:type="gramEnd"/>
      <w:r>
        <w:t>, kirándulás)</w:t>
      </w:r>
    </w:p>
    <w:p w:rsidR="00E977A2" w:rsidRDefault="00E977A2" w:rsidP="00E977A2">
      <w:pPr>
        <w:pStyle w:val="lfej"/>
        <w:tabs>
          <w:tab w:val="left" w:pos="708"/>
        </w:tabs>
      </w:pPr>
      <w:r>
        <w:t xml:space="preserve">Az épület külső megújulása után az elhasználódott berendezések pótlása is folyamatosan történik, most az udvari </w:t>
      </w:r>
      <w:proofErr w:type="gramStart"/>
      <w:r>
        <w:t>játszóhelyek  korszerű</w:t>
      </w:r>
      <w:proofErr w:type="gramEnd"/>
      <w:r>
        <w:t xml:space="preserve"> és biztonságos anyagú eszközökre történő cseréjét  terveztük be.</w:t>
      </w:r>
    </w:p>
    <w:p w:rsidR="00E977A2" w:rsidRDefault="00E977A2" w:rsidP="00E977A2">
      <w:pPr>
        <w:pStyle w:val="lfej"/>
        <w:tabs>
          <w:tab w:val="left" w:pos="708"/>
        </w:tabs>
      </w:pPr>
    </w:p>
    <w:p w:rsidR="0080754D" w:rsidRDefault="00E977A2" w:rsidP="005F3D4A">
      <w:pPr>
        <w:pStyle w:val="lfej"/>
        <w:tabs>
          <w:tab w:val="left" w:pos="708"/>
        </w:tabs>
      </w:pPr>
      <w:r>
        <w:t xml:space="preserve">A Társulás költségvetésében az óvoda működtetésére átvett és átadott pénzeszközök szerepelnek, </w:t>
      </w:r>
      <w:proofErr w:type="gramStart"/>
      <w:r>
        <w:t>a  költségvetési</w:t>
      </w:r>
      <w:proofErr w:type="gramEnd"/>
      <w:r>
        <w:t xml:space="preserve"> pénzmaradvány felhasználása, valamint a bankszámlavezetés dologi kiadásai.</w:t>
      </w:r>
    </w:p>
    <w:p w:rsidR="0080754D" w:rsidRPr="00937329" w:rsidRDefault="0080754D" w:rsidP="0080754D">
      <w:pPr>
        <w:pStyle w:val="lfej"/>
        <w:tabs>
          <w:tab w:val="left" w:pos="708"/>
        </w:tabs>
        <w:spacing w:line="240" w:lineRule="auto"/>
      </w:pPr>
    </w:p>
    <w:p w:rsidR="0080754D" w:rsidRPr="005801C8" w:rsidRDefault="0080754D" w:rsidP="0080754D">
      <w:pPr>
        <w:pStyle w:val="lfej"/>
        <w:tabs>
          <w:tab w:val="left" w:pos="708"/>
        </w:tabs>
        <w:spacing w:line="240" w:lineRule="auto"/>
        <w:jc w:val="left"/>
      </w:pPr>
      <w:r w:rsidRPr="005801C8">
        <w:t>Az Önkormányzatok a tervezett mértékben hozzájárultak az óvoda működéséhez.</w:t>
      </w:r>
    </w:p>
    <w:p w:rsidR="0080754D" w:rsidRDefault="0080754D" w:rsidP="0080754D">
      <w:pPr>
        <w:jc w:val="both"/>
      </w:pPr>
    </w:p>
    <w:p w:rsidR="0080754D" w:rsidRDefault="0080754D" w:rsidP="0080754D">
      <w:pPr>
        <w:jc w:val="both"/>
      </w:pPr>
      <w:r>
        <w:t xml:space="preserve">A Társulási cél az óvodai neveléssel kapcsolatos feladatok hatékony ellátása. Az ellátási körzet három településén a gyermeklétszám megfelelő. Az óvoda fenntartása mindenképpen </w:t>
      </w:r>
      <w:proofErr w:type="gramStart"/>
      <w:r>
        <w:t>ezen</w:t>
      </w:r>
      <w:proofErr w:type="gramEnd"/>
      <w:r>
        <w:t xml:space="preserve"> települések összefogásával működtetett intézménnyel valósítható meg hatékonyan. A gyermekek szállítását a Társulás tagjai saját gépjárművel oldják meg. Az óvoda minden igényt figyelembe véve, a gyermekek fejlődését szem előtt tartva, személyre szabottan, jó környezetben látta el feladatait.</w:t>
      </w:r>
    </w:p>
    <w:p w:rsidR="0080754D" w:rsidRDefault="0080754D" w:rsidP="004F682E">
      <w:pPr>
        <w:rPr>
          <w:b/>
          <w:u w:val="single"/>
        </w:rPr>
      </w:pPr>
    </w:p>
    <w:p w:rsidR="004F682E" w:rsidRDefault="004F682E" w:rsidP="004F682E"/>
    <w:p w:rsidR="002021ED" w:rsidRDefault="002021ED" w:rsidP="004F682E"/>
    <w:p w:rsidR="002021ED" w:rsidRDefault="002021ED" w:rsidP="004F682E"/>
    <w:p w:rsidR="002021ED" w:rsidRDefault="002021ED" w:rsidP="004F682E"/>
    <w:p w:rsidR="004F682E" w:rsidRDefault="004F682E" w:rsidP="004F682E">
      <w:pPr>
        <w:jc w:val="both"/>
      </w:pPr>
    </w:p>
    <w:p w:rsidR="004F682E" w:rsidRPr="00083EF8" w:rsidRDefault="004F682E" w:rsidP="004F682E">
      <w:pPr>
        <w:jc w:val="both"/>
        <w:rPr>
          <w:b/>
          <w:u w:val="single"/>
        </w:rPr>
      </w:pPr>
      <w:r w:rsidRPr="00C012DF">
        <w:rPr>
          <w:b/>
          <w:highlight w:val="lightGray"/>
          <w:u w:val="single"/>
        </w:rPr>
        <w:lastRenderedPageBreak/>
        <w:t>Badacsonytomaj Város és Ábrahámhegy, Salföld Községek Intézményi Társulása</w:t>
      </w:r>
    </w:p>
    <w:p w:rsidR="004F682E" w:rsidRDefault="004F682E" w:rsidP="004F682E">
      <w:pPr>
        <w:jc w:val="both"/>
      </w:pPr>
    </w:p>
    <w:p w:rsidR="004F682E" w:rsidRPr="00D50126" w:rsidRDefault="004F682E" w:rsidP="004F682E">
      <w:pPr>
        <w:jc w:val="both"/>
      </w:pPr>
      <w:r w:rsidRPr="00D50126">
        <w:t>A társulás célja az óvodai nevelési feladatokra létrehozott közös fenntartású intézményben a munkaerő kihasználtsága jobbá váljon, az egy óvodásra eső fajlagos költségek csökkenjenek.</w:t>
      </w:r>
    </w:p>
    <w:p w:rsidR="004F682E" w:rsidRPr="00D50126" w:rsidRDefault="004F682E" w:rsidP="004F682E">
      <w:pPr>
        <w:jc w:val="both"/>
      </w:pPr>
      <w:r w:rsidRPr="00D50126">
        <w:t>A társulásnak tagja: Badacsonytomaj Város, Ábrahámhegy és Salföld Községek.</w:t>
      </w:r>
    </w:p>
    <w:p w:rsidR="004F682E" w:rsidRDefault="004F682E" w:rsidP="004F682E">
      <w:pPr>
        <w:jc w:val="both"/>
        <w:rPr>
          <w:b/>
          <w:u w:val="single"/>
        </w:rPr>
      </w:pPr>
    </w:p>
    <w:p w:rsidR="004F682E" w:rsidRPr="00D50126" w:rsidRDefault="004F682E" w:rsidP="004F682E">
      <w:pPr>
        <w:jc w:val="both"/>
      </w:pPr>
      <w:r w:rsidRPr="00D50126">
        <w:t>Társulási Tanács</w:t>
      </w:r>
      <w:r>
        <w:t>ülés 201</w:t>
      </w:r>
      <w:r w:rsidR="006137BF">
        <w:t>8</w:t>
      </w:r>
      <w:r>
        <w:t xml:space="preserve">. évben </w:t>
      </w:r>
      <w:r w:rsidR="002839B5">
        <w:t>4</w:t>
      </w:r>
      <w:r w:rsidRPr="00D50126">
        <w:t xml:space="preserve"> alkalommal volt.</w:t>
      </w:r>
    </w:p>
    <w:p w:rsidR="002839B5" w:rsidRDefault="002839B5" w:rsidP="002839B5">
      <w:pPr>
        <w:jc w:val="both"/>
      </w:pPr>
    </w:p>
    <w:p w:rsidR="002839B5" w:rsidRDefault="002839B5" w:rsidP="002839B5">
      <w:pPr>
        <w:jc w:val="both"/>
        <w:rPr>
          <w:b/>
        </w:rPr>
      </w:pPr>
      <w:r w:rsidRPr="002839B5">
        <w:rPr>
          <w:b/>
        </w:rPr>
        <w:t>2018. február 16-i nyilvános ülés:</w:t>
      </w:r>
    </w:p>
    <w:p w:rsidR="002839B5" w:rsidRPr="002839B5" w:rsidRDefault="002839B5" w:rsidP="002839B5">
      <w:pPr>
        <w:jc w:val="both"/>
        <w:rPr>
          <w:b/>
        </w:rPr>
      </w:pPr>
    </w:p>
    <w:p w:rsidR="002839B5" w:rsidRDefault="002839B5" w:rsidP="002839B5">
      <w:pPr>
        <w:jc w:val="both"/>
      </w:pPr>
      <w:r>
        <w:t>Napirend:</w:t>
      </w:r>
    </w:p>
    <w:p w:rsidR="002839B5" w:rsidRDefault="002839B5" w:rsidP="002839B5">
      <w:pPr>
        <w:pStyle w:val="Listaszerbekezds"/>
        <w:numPr>
          <w:ilvl w:val="0"/>
          <w:numId w:val="10"/>
        </w:numPr>
        <w:ind w:left="851" w:hanging="284"/>
        <w:jc w:val="both"/>
      </w:pPr>
      <w:r w:rsidRPr="00FD2443">
        <w:t>Badacsonytomaj város és Ábrahámhegy, Salföld községek Napközi otthonos óvodai ellátását biztosító Intézményi Társulás és a Pipitér Közös Fenntartású Napközi Otthonos Óvoda 201</w:t>
      </w:r>
      <w:r>
        <w:t>8</w:t>
      </w:r>
      <w:r w:rsidRPr="00FD2443">
        <w:t>. évi költségvetés</w:t>
      </w:r>
      <w:r>
        <w:t>éről és középtávú tervének meghatározásáról</w:t>
      </w:r>
    </w:p>
    <w:p w:rsidR="002839B5" w:rsidRDefault="002839B5" w:rsidP="002839B5">
      <w:pPr>
        <w:pStyle w:val="Listaszerbekezds"/>
        <w:numPr>
          <w:ilvl w:val="0"/>
          <w:numId w:val="10"/>
        </w:numPr>
        <w:ind w:left="851" w:hanging="284"/>
        <w:jc w:val="both"/>
      </w:pPr>
      <w:r w:rsidRPr="00182B48">
        <w:t>Pipitér Közös Fenntartású Napközi Otthonos Óvoda általános felvételi időpontjának, nevelési évben indítható csoportok számának, nyitva tartásnak, a nyári zárva tartás időpontjának, az óvoda felvételi körzetének meghatározása</w:t>
      </w:r>
    </w:p>
    <w:p w:rsidR="002839B5" w:rsidRPr="00DA7701" w:rsidRDefault="002839B5" w:rsidP="002839B5">
      <w:pPr>
        <w:pStyle w:val="Listaszerbekezds"/>
        <w:numPr>
          <w:ilvl w:val="0"/>
          <w:numId w:val="10"/>
        </w:numPr>
        <w:ind w:left="851" w:hanging="284"/>
        <w:jc w:val="both"/>
        <w:rPr>
          <w:i/>
        </w:rPr>
      </w:pPr>
      <w:r>
        <w:rPr>
          <w:i/>
        </w:rPr>
        <w:t xml:space="preserve">„A badacsonytomaji </w:t>
      </w:r>
      <w:r w:rsidRPr="00DA7701">
        <w:rPr>
          <w:i/>
        </w:rPr>
        <w:t xml:space="preserve">Pipitér Óvoda </w:t>
      </w:r>
      <w:r>
        <w:rPr>
          <w:i/>
        </w:rPr>
        <w:t xml:space="preserve">fejlesztése </w:t>
      </w:r>
      <w:r w:rsidRPr="00DA7701">
        <w:rPr>
          <w:i/>
        </w:rPr>
        <w:t xml:space="preserve">és </w:t>
      </w:r>
      <w:r>
        <w:rPr>
          <w:i/>
        </w:rPr>
        <w:t>új m</w:t>
      </w:r>
      <w:r w:rsidRPr="00DA7701">
        <w:rPr>
          <w:i/>
        </w:rPr>
        <w:t xml:space="preserve">ini </w:t>
      </w:r>
      <w:r>
        <w:rPr>
          <w:i/>
        </w:rPr>
        <w:t xml:space="preserve">bölcsőde kialakítása” </w:t>
      </w:r>
      <w:r w:rsidRPr="00A71D4D">
        <w:t>című</w:t>
      </w:r>
      <w:r>
        <w:t xml:space="preserve"> </w:t>
      </w:r>
      <w:r w:rsidRPr="00A71D4D">
        <w:t>projekt közbeszerzési eljárása</w:t>
      </w:r>
    </w:p>
    <w:p w:rsidR="002839B5" w:rsidRPr="00DA7701" w:rsidRDefault="002839B5" w:rsidP="002839B5">
      <w:pPr>
        <w:jc w:val="both"/>
        <w:rPr>
          <w:i/>
        </w:rPr>
      </w:pPr>
    </w:p>
    <w:p w:rsidR="002839B5" w:rsidRPr="002839B5" w:rsidRDefault="002839B5" w:rsidP="002839B5">
      <w:pPr>
        <w:jc w:val="both"/>
        <w:rPr>
          <w:b/>
        </w:rPr>
      </w:pPr>
      <w:r w:rsidRPr="002839B5">
        <w:rPr>
          <w:b/>
        </w:rPr>
        <w:t>2018. május 24-i nyilvános ülés:</w:t>
      </w:r>
    </w:p>
    <w:p w:rsidR="002839B5" w:rsidRDefault="002839B5" w:rsidP="002839B5">
      <w:pPr>
        <w:jc w:val="both"/>
      </w:pPr>
    </w:p>
    <w:p w:rsidR="002839B5" w:rsidRDefault="002839B5" w:rsidP="002839B5">
      <w:pPr>
        <w:jc w:val="both"/>
      </w:pPr>
      <w:r>
        <w:t>Napirend:</w:t>
      </w:r>
    </w:p>
    <w:p w:rsidR="002839B5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 w:rsidRPr="00182B48">
        <w:t>Pipitér Közös Fenntartású Napközi Otthonos Óvoda 201</w:t>
      </w:r>
      <w:r>
        <w:t>7</w:t>
      </w:r>
      <w:r w:rsidRPr="00182B48">
        <w:t xml:space="preserve">. évi költségvetés teljesítéséről </w:t>
      </w:r>
      <w:r>
        <w:t>beszámoló (zárszámadás)</w:t>
      </w:r>
    </w:p>
    <w:p w:rsidR="002839B5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 w:rsidRPr="00182B48">
        <w:t>Pipitér Közös Fenntartású Napközi Otthonos Óvoda 201</w:t>
      </w:r>
      <w:r>
        <w:t>7</w:t>
      </w:r>
      <w:r w:rsidRPr="00182B48">
        <w:t>. évi</w:t>
      </w:r>
      <w:r>
        <w:t xml:space="preserve"> pénzmaradványának felosztásáról</w:t>
      </w:r>
    </w:p>
    <w:p w:rsidR="002839B5" w:rsidRPr="00182B48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 w:rsidRPr="00182B48">
        <w:t>Pipitér Közös Fenntartású Napközi Otthonos Óvoda 201</w:t>
      </w:r>
      <w:r>
        <w:t>8</w:t>
      </w:r>
      <w:r w:rsidRPr="00182B48">
        <w:t>. évi költségvetés</w:t>
      </w:r>
      <w:r>
        <w:t xml:space="preserve"> </w:t>
      </w:r>
      <w:r w:rsidRPr="00182B48">
        <w:t>módosítás</w:t>
      </w:r>
      <w:r>
        <w:t>ára javaslat</w:t>
      </w:r>
    </w:p>
    <w:p w:rsidR="002839B5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>
        <w:t>Éves ellenőrzési és éves összefoglaló ellenőrzési jelentésről</w:t>
      </w:r>
    </w:p>
    <w:p w:rsidR="002839B5" w:rsidRPr="00182B48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 w:rsidRPr="00182B48">
        <w:t xml:space="preserve">Pipitér Közös Fenntartású Napközi Otthonos Óvoda </w:t>
      </w:r>
      <w:r>
        <w:t>átszervezésével összefüggő döntések meghozataláról</w:t>
      </w:r>
    </w:p>
    <w:p w:rsidR="002839B5" w:rsidRDefault="002839B5" w:rsidP="002839B5">
      <w:pPr>
        <w:jc w:val="both"/>
      </w:pPr>
    </w:p>
    <w:p w:rsidR="002839B5" w:rsidRPr="002839B5" w:rsidRDefault="002839B5" w:rsidP="002839B5">
      <w:pPr>
        <w:jc w:val="both"/>
        <w:rPr>
          <w:b/>
        </w:rPr>
      </w:pPr>
      <w:r w:rsidRPr="002839B5">
        <w:rPr>
          <w:b/>
        </w:rPr>
        <w:t>2018. június 18-i nyilvános ülés:</w:t>
      </w:r>
    </w:p>
    <w:p w:rsidR="002839B5" w:rsidRDefault="002839B5" w:rsidP="002839B5">
      <w:pPr>
        <w:jc w:val="both"/>
      </w:pPr>
    </w:p>
    <w:p w:rsidR="002839B5" w:rsidRDefault="002839B5" w:rsidP="002839B5">
      <w:pPr>
        <w:jc w:val="both"/>
      </w:pPr>
      <w:r>
        <w:t>Napirend:</w:t>
      </w:r>
    </w:p>
    <w:p w:rsidR="002839B5" w:rsidRDefault="002839B5" w:rsidP="002839B5">
      <w:pPr>
        <w:pStyle w:val="Listaszerbekezds"/>
        <w:numPr>
          <w:ilvl w:val="0"/>
          <w:numId w:val="11"/>
        </w:numPr>
        <w:ind w:left="851" w:hanging="284"/>
        <w:jc w:val="both"/>
      </w:pPr>
      <w:r w:rsidRPr="00182B48">
        <w:t>Pipitér Közös Fenntartású Napközi Otthonos Óvoda 201</w:t>
      </w:r>
      <w:r>
        <w:t>8</w:t>
      </w:r>
      <w:r w:rsidRPr="00182B48">
        <w:t>. évi költségvetés</w:t>
      </w:r>
      <w:r>
        <w:t xml:space="preserve"> </w:t>
      </w:r>
      <w:r w:rsidRPr="00182B48">
        <w:t>módosítás</w:t>
      </w:r>
      <w:r>
        <w:t>ára javaslat</w:t>
      </w:r>
    </w:p>
    <w:p w:rsidR="002839B5" w:rsidRPr="00182B48" w:rsidRDefault="002839B5" w:rsidP="002839B5">
      <w:pPr>
        <w:pStyle w:val="Listaszerbekezds"/>
        <w:numPr>
          <w:ilvl w:val="0"/>
          <w:numId w:val="11"/>
        </w:numPr>
        <w:ind w:left="851" w:hanging="284"/>
        <w:jc w:val="both"/>
      </w:pPr>
      <w:r w:rsidRPr="00182B48">
        <w:t>TOP</w:t>
      </w:r>
      <w:r>
        <w:t>-</w:t>
      </w:r>
      <w:r w:rsidRPr="00182B48">
        <w:t>1.4.1-15</w:t>
      </w:r>
      <w:r>
        <w:t xml:space="preserve"> </w:t>
      </w:r>
      <w:proofErr w:type="spellStart"/>
      <w:r>
        <w:t>Óvoda-Bölcsőde</w:t>
      </w:r>
      <w:proofErr w:type="spellEnd"/>
      <w:r>
        <w:t xml:space="preserve"> pályázat megvalósítása - eszközbeszerzés</w:t>
      </w:r>
    </w:p>
    <w:p w:rsidR="002839B5" w:rsidRDefault="002839B5" w:rsidP="002839B5">
      <w:pPr>
        <w:jc w:val="both"/>
      </w:pPr>
    </w:p>
    <w:p w:rsidR="002839B5" w:rsidRDefault="002839B5" w:rsidP="002839B5">
      <w:pPr>
        <w:jc w:val="both"/>
      </w:pPr>
    </w:p>
    <w:p w:rsidR="002839B5" w:rsidRDefault="002839B5" w:rsidP="002839B5">
      <w:pPr>
        <w:jc w:val="both"/>
        <w:rPr>
          <w:b/>
        </w:rPr>
      </w:pPr>
      <w:r w:rsidRPr="002839B5">
        <w:rPr>
          <w:b/>
        </w:rPr>
        <w:t>2018. október 26-i nyilvános ülés:</w:t>
      </w:r>
    </w:p>
    <w:p w:rsidR="002839B5" w:rsidRPr="002839B5" w:rsidRDefault="002839B5" w:rsidP="002839B5">
      <w:pPr>
        <w:jc w:val="both"/>
        <w:rPr>
          <w:b/>
        </w:rPr>
      </w:pPr>
    </w:p>
    <w:p w:rsidR="002839B5" w:rsidRDefault="002839B5" w:rsidP="002839B5">
      <w:pPr>
        <w:jc w:val="both"/>
      </w:pPr>
      <w:r>
        <w:t>Napirend:</w:t>
      </w:r>
    </w:p>
    <w:p w:rsidR="002839B5" w:rsidRDefault="002839B5" w:rsidP="002839B5">
      <w:pPr>
        <w:pStyle w:val="Listaszerbekezds"/>
        <w:numPr>
          <w:ilvl w:val="0"/>
          <w:numId w:val="12"/>
        </w:numPr>
        <w:ind w:left="851" w:hanging="284"/>
        <w:jc w:val="both"/>
      </w:pPr>
      <w:r w:rsidRPr="00182B48">
        <w:t>Pipitér Közös Fenntartású Napközi Otthonos Óvoda 201</w:t>
      </w:r>
      <w:r>
        <w:t>8</w:t>
      </w:r>
      <w:r w:rsidRPr="00182B48">
        <w:t xml:space="preserve">. évi költségvetés </w:t>
      </w:r>
      <w:r>
        <w:t xml:space="preserve">I. félévi </w:t>
      </w:r>
      <w:r w:rsidRPr="00182B48">
        <w:t xml:space="preserve">teljesítéséről </w:t>
      </w:r>
      <w:r>
        <w:t>szóló tájékoztató</w:t>
      </w:r>
    </w:p>
    <w:p w:rsidR="002839B5" w:rsidRPr="00182B48" w:rsidRDefault="002839B5" w:rsidP="002839B5">
      <w:pPr>
        <w:pStyle w:val="Listaszerbekezds"/>
        <w:numPr>
          <w:ilvl w:val="0"/>
          <w:numId w:val="12"/>
        </w:numPr>
        <w:ind w:left="851" w:hanging="284"/>
        <w:jc w:val="both"/>
      </w:pPr>
      <w:r w:rsidRPr="00182B48">
        <w:t>Pipitér Közös Fenntartású Napközi Otthonos Óvoda 201</w:t>
      </w:r>
      <w:r>
        <w:t>8</w:t>
      </w:r>
      <w:r w:rsidRPr="00182B48">
        <w:t>. évi költségvetés</w:t>
      </w:r>
      <w:r>
        <w:t>ének</w:t>
      </w:r>
      <w:r w:rsidRPr="00182B48">
        <w:t xml:space="preserve"> módosítás</w:t>
      </w:r>
      <w:r>
        <w:t>ára javaslat</w:t>
      </w:r>
    </w:p>
    <w:p w:rsidR="002839B5" w:rsidRPr="00182B48" w:rsidRDefault="002839B5" w:rsidP="002839B5">
      <w:pPr>
        <w:pStyle w:val="Listaszerbekezds"/>
        <w:numPr>
          <w:ilvl w:val="0"/>
          <w:numId w:val="12"/>
        </w:numPr>
        <w:ind w:left="851" w:hanging="284"/>
        <w:jc w:val="both"/>
      </w:pPr>
      <w:r w:rsidRPr="00182B48">
        <w:t>Pipitér Közös Fenn</w:t>
      </w:r>
      <w:r>
        <w:t>tartású Napközi Otthonos Óvoda és Mini Bölcsőde létszámbővítési kérelme</w:t>
      </w:r>
    </w:p>
    <w:p w:rsidR="002839B5" w:rsidRDefault="002839B5" w:rsidP="002839B5">
      <w:pPr>
        <w:pStyle w:val="Listaszerbekezds"/>
        <w:numPr>
          <w:ilvl w:val="0"/>
          <w:numId w:val="12"/>
        </w:numPr>
        <w:ind w:left="851" w:hanging="284"/>
        <w:jc w:val="both"/>
      </w:pPr>
      <w:r>
        <w:lastRenderedPageBreak/>
        <w:t>MÁK ellenőrzéséről tájékoztatás</w:t>
      </w:r>
    </w:p>
    <w:p w:rsidR="002839B5" w:rsidRPr="00182B48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>
        <w:t xml:space="preserve">Beszámoló a </w:t>
      </w:r>
      <w:r w:rsidRPr="00182B48">
        <w:t>Pipitér Közös Fenntartású Napközi Otthonos Óvoda 2017</w:t>
      </w:r>
      <w:r>
        <w:t>/2018.</w:t>
      </w:r>
      <w:r w:rsidRPr="00182B48">
        <w:t xml:space="preserve"> évi </w:t>
      </w:r>
      <w:r>
        <w:t>nevelő munkájáról</w:t>
      </w:r>
    </w:p>
    <w:p w:rsidR="002839B5" w:rsidRDefault="002839B5" w:rsidP="002839B5">
      <w:pPr>
        <w:pStyle w:val="Listaszerbekezds"/>
        <w:numPr>
          <w:ilvl w:val="0"/>
          <w:numId w:val="2"/>
        </w:numPr>
        <w:ind w:left="851" w:hanging="284"/>
        <w:jc w:val="both"/>
      </w:pPr>
      <w:r w:rsidRPr="00182B48">
        <w:t>Pipitér Közös Fenn</w:t>
      </w:r>
      <w:r>
        <w:t>tartású Napközi Otthonos Óvoda és Mini Bölcsőde Munkatervéről</w:t>
      </w:r>
    </w:p>
    <w:p w:rsidR="00FD2443" w:rsidRPr="00FD2443" w:rsidRDefault="00FD2443" w:rsidP="00F06385">
      <w:pPr>
        <w:jc w:val="both"/>
      </w:pPr>
    </w:p>
    <w:p w:rsidR="004F682E" w:rsidRDefault="004F682E" w:rsidP="004F682E"/>
    <w:p w:rsidR="002839B5" w:rsidRPr="0089542D" w:rsidRDefault="002839B5" w:rsidP="002839B5">
      <w:pPr>
        <w:spacing w:after="240"/>
        <w:jc w:val="both"/>
        <w:rPr>
          <w:b/>
          <w:u w:val="single"/>
        </w:rPr>
      </w:pPr>
      <w:r w:rsidRPr="00493645">
        <w:rPr>
          <w:b/>
          <w:highlight w:val="lightGray"/>
          <w:u w:val="single"/>
        </w:rPr>
        <w:t>A Tapolca Környéki Önkormányzati Társulás Társulási Tanácsában végzett tevékenységről</w:t>
      </w:r>
    </w:p>
    <w:p w:rsidR="002839B5" w:rsidRPr="0099147F" w:rsidRDefault="002839B5" w:rsidP="002839B5">
      <w:pPr>
        <w:spacing w:after="120"/>
        <w:jc w:val="both"/>
        <w:rPr>
          <w:u w:val="single"/>
        </w:rPr>
      </w:pPr>
      <w:r w:rsidRPr="0099147F">
        <w:rPr>
          <w:u w:val="single"/>
        </w:rPr>
        <w:t>A Társulás célja:</w:t>
      </w:r>
    </w:p>
    <w:p w:rsidR="002839B5" w:rsidRPr="00493645" w:rsidRDefault="002839B5" w:rsidP="002839B5">
      <w:pPr>
        <w:spacing w:after="120"/>
        <w:jc w:val="both"/>
      </w:pPr>
      <w:r w:rsidRPr="00493645">
        <w:t>Szervezeti keret biztosítása a települési önkormányzatok kapcsolat- és együttműködési rendszerének.</w:t>
      </w:r>
    </w:p>
    <w:p w:rsidR="002839B5" w:rsidRPr="00493645" w:rsidRDefault="002839B5" w:rsidP="002839B5">
      <w:pPr>
        <w:spacing w:after="120"/>
        <w:jc w:val="both"/>
      </w:pPr>
      <w:r w:rsidRPr="00493645">
        <w:t>A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feladatellátás).</w:t>
      </w:r>
    </w:p>
    <w:p w:rsidR="002839B5" w:rsidRPr="00493645" w:rsidRDefault="002839B5" w:rsidP="002839B5">
      <w:pPr>
        <w:spacing w:after="120"/>
        <w:jc w:val="both"/>
      </w:pPr>
      <w:r w:rsidRPr="00493645">
        <w:t>A feladatellátás feltétel- és forrásrendszerének koordinálása.</w:t>
      </w:r>
    </w:p>
    <w:p w:rsidR="002839B5" w:rsidRPr="00493645" w:rsidRDefault="002839B5" w:rsidP="002839B5">
      <w:pPr>
        <w:spacing w:after="120"/>
        <w:jc w:val="both"/>
      </w:pPr>
      <w:r w:rsidRPr="00493645">
        <w:t>A Tapolca, Nyárfa u. 3. szám alatti, a társult önkormányzatok osztatlan közös tulajdonát képező irodaépület fenntartása, üzemeltetése.</w:t>
      </w:r>
    </w:p>
    <w:p w:rsidR="002839B5" w:rsidRPr="00493645" w:rsidRDefault="002839B5" w:rsidP="002839B5">
      <w:pPr>
        <w:spacing w:after="120"/>
        <w:jc w:val="both"/>
      </w:pPr>
      <w:r w:rsidRPr="00493645">
        <w:t>A Tapolca Környéki Önkormányzati Társulás székhelye Lesenceistvánd település, a Társulási Tanács Elnöke Lesenceistvánd település polgármestere. A Társulás munkaszervezeti feladatait a Lesenceistvándi Közös Önkormányzati Hivatal látja el.</w:t>
      </w:r>
    </w:p>
    <w:p w:rsidR="002839B5" w:rsidRPr="0089542D" w:rsidRDefault="002839B5" w:rsidP="002839B5">
      <w:pPr>
        <w:spacing w:after="240"/>
        <w:jc w:val="both"/>
      </w:pPr>
      <w:r w:rsidRPr="00493645">
        <w:t>A Társulás 2018. év januárjában 30 tag településből állt, 201</w:t>
      </w:r>
      <w:r>
        <w:t>9</w:t>
      </w:r>
      <w:r w:rsidRPr="00493645">
        <w:t xml:space="preserve">. év január 1-ével a tagok száma 29 tagra csökkent, Lesencetomaj Község kilépése miatt. </w:t>
      </w:r>
    </w:p>
    <w:p w:rsidR="002839B5" w:rsidRPr="0099147F" w:rsidRDefault="002839B5" w:rsidP="002839B5">
      <w:pPr>
        <w:spacing w:after="120"/>
        <w:jc w:val="both"/>
        <w:rPr>
          <w:u w:val="single"/>
        </w:rPr>
      </w:pPr>
      <w:r w:rsidRPr="0099147F">
        <w:rPr>
          <w:u w:val="single"/>
        </w:rPr>
        <w:t>A Társulási megállapodás 7.10. pontja szabályozza a beszámolási kötelezettséget:</w:t>
      </w:r>
    </w:p>
    <w:p w:rsidR="002839B5" w:rsidRPr="00493645" w:rsidRDefault="002839B5" w:rsidP="002839B5">
      <w:pPr>
        <w:spacing w:after="120"/>
        <w:jc w:val="both"/>
      </w:pPr>
      <w:r w:rsidRPr="00493645">
        <w:t xml:space="preserve">A társulási tanácsba delegált képviselők évente legalább egy alkalommal beszámolnak képviselő- testületeiknek a társulás működéséről. </w:t>
      </w:r>
    </w:p>
    <w:p w:rsidR="002839B5" w:rsidRPr="0089542D" w:rsidRDefault="002839B5" w:rsidP="002839B5">
      <w:pPr>
        <w:spacing w:after="240"/>
        <w:jc w:val="both"/>
      </w:pPr>
      <w:r w:rsidRPr="00493645">
        <w:t>A Társulási Tanács munkáját 2018. évben is a Pénzügyi, - Ellenőrző, - és Szociális Bizottság segítette.</w:t>
      </w:r>
    </w:p>
    <w:p w:rsidR="002839B5" w:rsidRPr="0099147F" w:rsidRDefault="002839B5" w:rsidP="002839B5">
      <w:pPr>
        <w:spacing w:after="120"/>
        <w:jc w:val="both"/>
        <w:rPr>
          <w:u w:val="single"/>
        </w:rPr>
      </w:pPr>
      <w:r w:rsidRPr="0099147F">
        <w:rPr>
          <w:u w:val="single"/>
        </w:rPr>
        <w:t xml:space="preserve">A Társulás által ellátott feladatok a következők: </w:t>
      </w:r>
    </w:p>
    <w:p w:rsidR="002839B5" w:rsidRPr="00493645" w:rsidRDefault="002839B5" w:rsidP="002839B5">
      <w:pPr>
        <w:spacing w:after="120"/>
        <w:jc w:val="both"/>
      </w:pPr>
      <w:r w:rsidRPr="00493645">
        <w:rPr>
          <w:b/>
        </w:rPr>
        <w:t>Szociális alapszolgáltatási feladatokon</w:t>
      </w:r>
      <w:r w:rsidRPr="00493645">
        <w:t xml:space="preserve"> belül:  </w:t>
      </w:r>
    </w:p>
    <w:p w:rsidR="002839B5" w:rsidRPr="00493645" w:rsidRDefault="002839B5" w:rsidP="002839B5">
      <w:pPr>
        <w:spacing w:after="120"/>
        <w:jc w:val="both"/>
      </w:pPr>
      <w:r w:rsidRPr="00493645">
        <w:t>- Szociális étkeztetés,</w:t>
      </w:r>
    </w:p>
    <w:p w:rsidR="002839B5" w:rsidRPr="00493645" w:rsidRDefault="002839B5" w:rsidP="002839B5">
      <w:pPr>
        <w:spacing w:after="120"/>
        <w:jc w:val="both"/>
      </w:pPr>
      <w:r w:rsidRPr="00493645">
        <w:t xml:space="preserve">- Házi segítségnyújtás, </w:t>
      </w:r>
    </w:p>
    <w:p w:rsidR="002839B5" w:rsidRPr="0089542D" w:rsidRDefault="002839B5" w:rsidP="002839B5">
      <w:pPr>
        <w:spacing w:after="240"/>
        <w:jc w:val="both"/>
      </w:pPr>
      <w:r w:rsidRPr="00493645">
        <w:t xml:space="preserve">- Családsegítő és gyermekjóléti szolgáltatások, </w:t>
      </w:r>
    </w:p>
    <w:p w:rsidR="002839B5" w:rsidRPr="00493645" w:rsidRDefault="002839B5" w:rsidP="002839B5">
      <w:pPr>
        <w:spacing w:after="120"/>
        <w:jc w:val="both"/>
      </w:pPr>
      <w:r w:rsidRPr="00493645">
        <w:rPr>
          <w:b/>
        </w:rPr>
        <w:t>Egészségügyi alapellátás</w:t>
      </w:r>
      <w:r w:rsidRPr="00493645">
        <w:t>:</w:t>
      </w:r>
    </w:p>
    <w:p w:rsidR="002839B5" w:rsidRPr="00493645" w:rsidRDefault="002839B5" w:rsidP="002839B5">
      <w:pPr>
        <w:spacing w:after="120"/>
        <w:jc w:val="both"/>
      </w:pPr>
      <w:r w:rsidRPr="00493645">
        <w:t>- központi orvosi ügyelet megszervezése és fenntartása.</w:t>
      </w:r>
    </w:p>
    <w:p w:rsidR="002839B5" w:rsidRPr="0089542D" w:rsidRDefault="002839B5" w:rsidP="002839B5">
      <w:pPr>
        <w:spacing w:after="240"/>
        <w:jc w:val="both"/>
      </w:pPr>
      <w:r w:rsidRPr="00493645">
        <w:t xml:space="preserve">Ezen feladatok ellátására a Balaton-felvidéki Szociális és Gyermekjóléti Szolgálatot tartja fenn, mely 2015-ben átalakult: Balaton-felvidéki Szociális, Gyermekjóléti és Háziorvosi Ügyeleti Szolgálatra   </w:t>
      </w:r>
    </w:p>
    <w:p w:rsidR="002839B5" w:rsidRPr="00493645" w:rsidRDefault="002839B5" w:rsidP="002839B5">
      <w:pPr>
        <w:spacing w:after="120"/>
        <w:jc w:val="both"/>
        <w:rPr>
          <w:b/>
        </w:rPr>
      </w:pPr>
      <w:r w:rsidRPr="00493645">
        <w:rPr>
          <w:b/>
        </w:rPr>
        <w:t>Épületüzemeltetési, épület-fenntartási feladatok.</w:t>
      </w:r>
    </w:p>
    <w:p w:rsidR="002839B5" w:rsidRPr="00493645" w:rsidRDefault="002839B5" w:rsidP="002839B5">
      <w:pPr>
        <w:spacing w:after="120"/>
        <w:jc w:val="both"/>
      </w:pPr>
      <w:r w:rsidRPr="00493645">
        <w:lastRenderedPageBreak/>
        <w:t>Tapolca, Nyárfa u. 3. szám alatti irodaépület.</w:t>
      </w:r>
    </w:p>
    <w:p w:rsidR="002839B5" w:rsidRPr="00493645" w:rsidRDefault="002839B5" w:rsidP="002839B5">
      <w:pPr>
        <w:spacing w:after="120"/>
        <w:jc w:val="both"/>
      </w:pPr>
      <w:r w:rsidRPr="00493645">
        <w:t>-A Társulás térítésmentes használatában van</w:t>
      </w:r>
    </w:p>
    <w:p w:rsidR="002839B5" w:rsidRPr="00493645" w:rsidRDefault="002839B5" w:rsidP="002839B5">
      <w:pPr>
        <w:spacing w:after="120"/>
        <w:jc w:val="both"/>
      </w:pPr>
      <w:r w:rsidRPr="00493645">
        <w:t>-A Társulás jogosult tartós és eseti bérbeadásra</w:t>
      </w: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</w:p>
    <w:p w:rsidR="004F682E" w:rsidRDefault="004F682E" w:rsidP="004F682E">
      <w:pPr>
        <w:jc w:val="both"/>
      </w:pPr>
      <w:r>
        <w:t xml:space="preserve">Salföld Község Önkormányzata a Társulás által ellátott feladatok tekintetében érintett a szociális étkeztetés, házi segítségnyújtás, családsegítő és gyermekjóléti szolgáltatások, a központi orvosi </w:t>
      </w:r>
      <w:proofErr w:type="gramStart"/>
      <w:r>
        <w:t>ügyelet működtetés</w:t>
      </w:r>
      <w:proofErr w:type="gramEnd"/>
      <w:r>
        <w:t xml:space="preserve">, valamint az épületüzemeltetés, épület-fenntartásra. </w:t>
      </w:r>
    </w:p>
    <w:p w:rsidR="004F682E" w:rsidRDefault="004F682E" w:rsidP="004F682E">
      <w:pPr>
        <w:jc w:val="both"/>
      </w:pPr>
    </w:p>
    <w:p w:rsidR="002839B5" w:rsidRPr="00693920" w:rsidRDefault="002839B5" w:rsidP="002839B5">
      <w:pPr>
        <w:spacing w:after="240"/>
        <w:jc w:val="both"/>
      </w:pPr>
      <w:r w:rsidRPr="00693920">
        <w:t>Társulásban végzett feladatok többsége települési szinten is megjelent, mivel a Társulásban résztvevő Képviselő-testületeknek döntésükkel kellett alátámasztani egy-egy kérdés eldöntését. Ilyen döntés a társulási megállapodás módosításának elfogadása is.</w:t>
      </w:r>
    </w:p>
    <w:p w:rsidR="002839B5" w:rsidRPr="00693920" w:rsidRDefault="002839B5" w:rsidP="002839B5">
      <w:pPr>
        <w:spacing w:after="240"/>
        <w:jc w:val="both"/>
      </w:pPr>
      <w:r w:rsidRPr="00693920">
        <w:t>Társulásban végzett feladatok többsége települési szinten is megjelent, mivel a Társulásban résztvevő Képviselő-testületeknek döntésükkel kellett alátámasztani egy-egy kérdés eldöntését. Ilyen döntés a társulási megállapodás módosításának elfogadása is.</w:t>
      </w:r>
    </w:p>
    <w:p w:rsidR="002839B5" w:rsidRPr="0099147F" w:rsidRDefault="002839B5" w:rsidP="002839B5">
      <w:pPr>
        <w:spacing w:after="240"/>
        <w:jc w:val="both"/>
      </w:pPr>
      <w:r w:rsidRPr="00493645">
        <w:t>A Társulási Tanács 2018. évben a törvényi kötelezettségnek megfelelően ülésezett</w:t>
      </w:r>
      <w:r>
        <w:t xml:space="preserve"> (</w:t>
      </w:r>
      <w:r w:rsidRPr="0099147F">
        <w:t>2018. február 15</w:t>
      </w:r>
      <w:proofErr w:type="gramStart"/>
      <w:r w:rsidRPr="0099147F">
        <w:t>.,</w:t>
      </w:r>
      <w:proofErr w:type="gramEnd"/>
      <w:r w:rsidRPr="0099147F">
        <w:t xml:space="preserve"> március 8., május 3., május 24.,  november 29., október 11.</w:t>
      </w:r>
      <w:r>
        <w:t>)</w:t>
      </w:r>
      <w:r w:rsidRPr="00493645">
        <w:t>, elfogadta költségvetését, az előző év beszámolóját, mind a Társulás, mind az általa fenntartott költségvetési szerv vonatkozásában.</w:t>
      </w:r>
    </w:p>
    <w:p w:rsidR="002839B5" w:rsidRPr="00493645" w:rsidRDefault="002839B5" w:rsidP="002839B5">
      <w:pPr>
        <w:spacing w:after="120"/>
        <w:rPr>
          <w:b/>
        </w:rPr>
      </w:pPr>
      <w:r w:rsidRPr="00493645">
        <w:rPr>
          <w:b/>
        </w:rPr>
        <w:t xml:space="preserve">2018. február 15-i </w:t>
      </w:r>
      <w:r>
        <w:rPr>
          <w:b/>
        </w:rPr>
        <w:t xml:space="preserve">nyilvános </w:t>
      </w:r>
      <w:r w:rsidRPr="00493645">
        <w:rPr>
          <w:b/>
        </w:rPr>
        <w:t>ülés:</w:t>
      </w:r>
    </w:p>
    <w:p w:rsidR="002839B5" w:rsidRPr="00493645" w:rsidRDefault="002839B5" w:rsidP="002839B5">
      <w:pPr>
        <w:spacing w:after="120"/>
      </w:pPr>
      <w:r w:rsidRPr="00493645"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 xml:space="preserve"> A Balaton-felvidéki Szociális, Gyermekjóléti és Háziorvosi Ügyeleti Szolgálat intézményvezetői állására pályázat kiírása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>Az intézményi térítési díjak elfogadására javaslat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>A Balaton-felvidéki Szociális, Gyermekjóléti és Háziorvosi Szolgálat 2018. évi költségvetésének elfogadására tett javaslat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>A Tapolca Környéki Önkormányzati Társulás 2018. évi költségvetésének elfogadására javaslat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>A Központi Háziorvosi ügyelet átszervezésére javaslat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120"/>
        <w:jc w:val="both"/>
      </w:pPr>
      <w:r w:rsidRPr="00493645">
        <w:t>A Balaton-felvidéki Szociális, Gyermekjóléti és Háziorvosi Szolgálat Szervezeti- és Működési Szabályzatának módosítására javaslat</w:t>
      </w:r>
    </w:p>
    <w:p w:rsidR="002839B5" w:rsidRPr="00493645" w:rsidRDefault="002839B5" w:rsidP="002839B5">
      <w:pPr>
        <w:pStyle w:val="Listaszerbekezds"/>
        <w:numPr>
          <w:ilvl w:val="0"/>
          <w:numId w:val="13"/>
        </w:numPr>
        <w:spacing w:after="240"/>
        <w:ind w:left="714" w:hanging="357"/>
        <w:jc w:val="both"/>
      </w:pPr>
      <w:r w:rsidRPr="00493645">
        <w:t>Vegyes ügyek, bejelentések</w:t>
      </w:r>
    </w:p>
    <w:p w:rsidR="002839B5" w:rsidRPr="00493645" w:rsidRDefault="002839B5" w:rsidP="002839B5">
      <w:pPr>
        <w:pStyle w:val="Listaszerbekezds"/>
        <w:spacing w:after="120"/>
      </w:pPr>
    </w:p>
    <w:p w:rsidR="002839B5" w:rsidRPr="00493645" w:rsidRDefault="002839B5" w:rsidP="002839B5">
      <w:pPr>
        <w:spacing w:after="120"/>
        <w:rPr>
          <w:b/>
        </w:rPr>
      </w:pPr>
      <w:r w:rsidRPr="00493645">
        <w:rPr>
          <w:b/>
        </w:rPr>
        <w:t>2018. március 8-i rendkívüli ülés:</w:t>
      </w:r>
    </w:p>
    <w:p w:rsidR="002839B5" w:rsidRPr="00493645" w:rsidRDefault="002839B5" w:rsidP="002839B5">
      <w:pPr>
        <w:spacing w:after="120"/>
      </w:pPr>
      <w:r w:rsidRPr="00493645"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4"/>
        </w:numPr>
        <w:spacing w:after="120"/>
        <w:jc w:val="both"/>
      </w:pPr>
      <w:r w:rsidRPr="00493645">
        <w:t>A Központi Háziorvosi Ügyelet átszervezésével kapcsolatos korábbi döntések visszavonására javaslat</w:t>
      </w:r>
    </w:p>
    <w:p w:rsidR="002839B5" w:rsidRPr="00493645" w:rsidRDefault="002839B5" w:rsidP="002839B5">
      <w:pPr>
        <w:pStyle w:val="Listaszerbekezds"/>
        <w:numPr>
          <w:ilvl w:val="0"/>
          <w:numId w:val="14"/>
        </w:numPr>
        <w:spacing w:after="120"/>
        <w:jc w:val="both"/>
      </w:pPr>
      <w:r w:rsidRPr="00493645">
        <w:t xml:space="preserve"> A Balaton-felvidéki Szociális, Gyermekjóléti és Háziorvosi Ügyeleti Szolgálat 2018. évi költségvetésének elfogadása</w:t>
      </w:r>
    </w:p>
    <w:p w:rsidR="002839B5" w:rsidRPr="0089542D" w:rsidRDefault="002839B5" w:rsidP="002839B5">
      <w:pPr>
        <w:pStyle w:val="Listaszerbekezds"/>
        <w:numPr>
          <w:ilvl w:val="0"/>
          <w:numId w:val="14"/>
        </w:numPr>
        <w:spacing w:after="240"/>
        <w:ind w:left="714" w:hanging="357"/>
        <w:jc w:val="both"/>
      </w:pPr>
      <w:r w:rsidRPr="00493645">
        <w:t>Vegyes ügyek</w:t>
      </w:r>
    </w:p>
    <w:p w:rsidR="002839B5" w:rsidRDefault="002839B5" w:rsidP="002839B5">
      <w:pPr>
        <w:spacing w:after="120"/>
        <w:rPr>
          <w:b/>
        </w:rPr>
      </w:pPr>
      <w:r w:rsidRPr="00493645">
        <w:rPr>
          <w:b/>
        </w:rPr>
        <w:t>2018. május 3-i nyilvános ülés:</w:t>
      </w:r>
    </w:p>
    <w:p w:rsidR="002839B5" w:rsidRPr="00493645" w:rsidRDefault="002839B5" w:rsidP="002839B5">
      <w:pPr>
        <w:spacing w:after="120"/>
      </w:pPr>
      <w:r w:rsidRPr="00493645"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5"/>
        </w:numPr>
        <w:spacing w:after="120"/>
        <w:jc w:val="both"/>
      </w:pPr>
      <w:r w:rsidRPr="00493645">
        <w:lastRenderedPageBreak/>
        <w:t>A Balaton-felvidéki Szociális, Gyermekjóléti és Háziorvosi Ügyeleti Szolgálat intézményvezetői állására beérkezett pályázat elbírálása</w:t>
      </w:r>
    </w:p>
    <w:p w:rsidR="002839B5" w:rsidRPr="00493645" w:rsidRDefault="002839B5" w:rsidP="002839B5">
      <w:pPr>
        <w:pStyle w:val="Listaszerbekezds"/>
        <w:numPr>
          <w:ilvl w:val="0"/>
          <w:numId w:val="15"/>
        </w:numPr>
        <w:spacing w:after="120"/>
        <w:jc w:val="both"/>
      </w:pPr>
      <w:proofErr w:type="spellStart"/>
      <w:r w:rsidRPr="00493645">
        <w:t>Provident</w:t>
      </w:r>
      <w:proofErr w:type="spellEnd"/>
      <w:r w:rsidRPr="00493645">
        <w:t xml:space="preserve"> Pénzügyi </w:t>
      </w:r>
      <w:proofErr w:type="spellStart"/>
      <w:r w:rsidRPr="00493645">
        <w:t>Zrt</w:t>
      </w:r>
      <w:proofErr w:type="spellEnd"/>
      <w:r w:rsidRPr="00493645">
        <w:t xml:space="preserve">. bérleti szerződésének felülvizsgálatára javaslat </w:t>
      </w:r>
    </w:p>
    <w:p w:rsidR="002839B5" w:rsidRPr="0089542D" w:rsidRDefault="002839B5" w:rsidP="002839B5">
      <w:pPr>
        <w:pStyle w:val="Listaszerbekezds"/>
        <w:numPr>
          <w:ilvl w:val="0"/>
          <w:numId w:val="15"/>
        </w:numPr>
        <w:spacing w:after="240"/>
        <w:ind w:left="714" w:hanging="357"/>
        <w:jc w:val="both"/>
      </w:pPr>
      <w:r w:rsidRPr="00493645">
        <w:t>Vegyes ügyek</w:t>
      </w:r>
    </w:p>
    <w:p w:rsidR="002839B5" w:rsidRDefault="002839B5" w:rsidP="002839B5">
      <w:pPr>
        <w:spacing w:after="120"/>
        <w:rPr>
          <w:b/>
        </w:rPr>
      </w:pPr>
      <w:r w:rsidRPr="00493645">
        <w:rPr>
          <w:b/>
        </w:rPr>
        <w:t>2018. május 24-i rendkívüli ülés:</w:t>
      </w:r>
    </w:p>
    <w:p w:rsidR="002839B5" w:rsidRPr="00493645" w:rsidRDefault="002839B5" w:rsidP="002839B5">
      <w:pPr>
        <w:spacing w:after="120"/>
      </w:pPr>
      <w:r w:rsidRPr="00493645"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6"/>
        </w:numPr>
        <w:spacing w:after="120"/>
        <w:jc w:val="both"/>
      </w:pPr>
      <w:r w:rsidRPr="00493645">
        <w:t>A Balaton-felvidéki Szociális, Gyermekjóléti és Háziorvosi Ügyeleti Szolgálat 2017. évi költségvetésének 2. számú módosítása</w:t>
      </w:r>
    </w:p>
    <w:p w:rsidR="002839B5" w:rsidRPr="00493645" w:rsidRDefault="002839B5" w:rsidP="002839B5">
      <w:pPr>
        <w:pStyle w:val="Listaszerbekezds"/>
        <w:numPr>
          <w:ilvl w:val="0"/>
          <w:numId w:val="16"/>
        </w:numPr>
        <w:spacing w:after="120"/>
        <w:jc w:val="both"/>
      </w:pPr>
      <w:r w:rsidRPr="00493645">
        <w:t>A Tapolca Környéki Önkormányzati Társulás fenntartásában működő Balaton-felvidéki Szociális, Gyermekjóléti és Háziorvosi Szolgálat 2017. évi zárszámadásának elfogadására tett javaslat</w:t>
      </w:r>
    </w:p>
    <w:p w:rsidR="002839B5" w:rsidRPr="00493645" w:rsidRDefault="002839B5" w:rsidP="002839B5">
      <w:pPr>
        <w:pStyle w:val="Listaszerbekezds"/>
        <w:numPr>
          <w:ilvl w:val="0"/>
          <w:numId w:val="16"/>
        </w:numPr>
        <w:spacing w:after="120"/>
        <w:jc w:val="both"/>
      </w:pPr>
      <w:r w:rsidRPr="00493645">
        <w:t>A Tapolca Környéki Önkormányzati Társulás 2017. évi költségvetésének 2. számú módosítása</w:t>
      </w:r>
    </w:p>
    <w:p w:rsidR="002839B5" w:rsidRPr="00493645" w:rsidRDefault="002839B5" w:rsidP="002839B5">
      <w:pPr>
        <w:pStyle w:val="Listaszerbekezds"/>
        <w:numPr>
          <w:ilvl w:val="0"/>
          <w:numId w:val="16"/>
        </w:numPr>
        <w:spacing w:after="120"/>
        <w:jc w:val="both"/>
      </w:pPr>
      <w:r w:rsidRPr="00493645">
        <w:t>A Tapolca Környéki Önkormányzati Társulás 2017. évi zárszámadásának elfogadására tett javaslat</w:t>
      </w:r>
    </w:p>
    <w:p w:rsidR="002839B5" w:rsidRPr="0089542D" w:rsidRDefault="002839B5" w:rsidP="002839B5">
      <w:pPr>
        <w:pStyle w:val="Listaszerbekezds"/>
        <w:numPr>
          <w:ilvl w:val="0"/>
          <w:numId w:val="16"/>
        </w:numPr>
        <w:spacing w:after="240"/>
        <w:ind w:left="714" w:hanging="357"/>
        <w:jc w:val="both"/>
      </w:pPr>
      <w:r w:rsidRPr="00493645">
        <w:t>Vegyes ügyek, tájékoztatók</w:t>
      </w:r>
    </w:p>
    <w:p w:rsidR="002839B5" w:rsidRDefault="002839B5" w:rsidP="002839B5">
      <w:pPr>
        <w:spacing w:after="120"/>
        <w:rPr>
          <w:b/>
        </w:rPr>
      </w:pPr>
      <w:r w:rsidRPr="00493645">
        <w:rPr>
          <w:b/>
        </w:rPr>
        <w:t xml:space="preserve">2018. október 11-i </w:t>
      </w:r>
      <w:r>
        <w:rPr>
          <w:b/>
        </w:rPr>
        <w:t xml:space="preserve">rendkívüli </w:t>
      </w:r>
      <w:r w:rsidRPr="00493645">
        <w:rPr>
          <w:b/>
        </w:rPr>
        <w:t>ülés:</w:t>
      </w:r>
    </w:p>
    <w:p w:rsidR="002839B5" w:rsidRPr="00493645" w:rsidRDefault="002839B5" w:rsidP="002839B5">
      <w:pPr>
        <w:spacing w:after="120"/>
      </w:pPr>
      <w:r w:rsidRPr="00493645"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7"/>
        </w:numPr>
        <w:spacing w:after="120"/>
        <w:jc w:val="both"/>
      </w:pPr>
      <w:r w:rsidRPr="00493645">
        <w:t>A Tapolca Környéki Önkormányzati Társulás társulási megállapodásának módosítására tett javaslat (Lesencetomaj Község kilépése)</w:t>
      </w:r>
    </w:p>
    <w:p w:rsidR="002839B5" w:rsidRPr="00493645" w:rsidRDefault="002839B5" w:rsidP="002839B5">
      <w:pPr>
        <w:pStyle w:val="Listaszerbekezds"/>
        <w:numPr>
          <w:ilvl w:val="0"/>
          <w:numId w:val="17"/>
        </w:numPr>
        <w:spacing w:after="120"/>
        <w:jc w:val="both"/>
      </w:pPr>
      <w:r w:rsidRPr="00493645">
        <w:t xml:space="preserve">A Balaton-felvidéki Szociális, Gyermekjóléti és Háziorvosi Ügyeleti </w:t>
      </w:r>
      <w:proofErr w:type="gramStart"/>
      <w:r w:rsidRPr="00493645">
        <w:t>Szolgálat alapító</w:t>
      </w:r>
      <w:proofErr w:type="gramEnd"/>
      <w:r w:rsidRPr="00493645">
        <w:t xml:space="preserve"> okiratának módosítására tett javaslat</w:t>
      </w:r>
    </w:p>
    <w:p w:rsidR="002839B5" w:rsidRPr="00493645" w:rsidRDefault="002839B5" w:rsidP="002839B5">
      <w:pPr>
        <w:pStyle w:val="Listaszerbekezds"/>
        <w:numPr>
          <w:ilvl w:val="0"/>
          <w:numId w:val="17"/>
        </w:numPr>
        <w:spacing w:after="120"/>
        <w:jc w:val="both"/>
      </w:pPr>
      <w:r w:rsidRPr="00493645">
        <w:t>A Balaton-felvidéki Szociális, Gyermekjóléti és Háziorvos</w:t>
      </w:r>
      <w:r>
        <w:t>i Ügyeleti Szolgálat Szervezeti</w:t>
      </w:r>
      <w:r w:rsidRPr="00493645">
        <w:t xml:space="preserve"> és Működési Szabályzatának módosítására javaslat</w:t>
      </w:r>
    </w:p>
    <w:p w:rsidR="002839B5" w:rsidRPr="00493645" w:rsidRDefault="002839B5" w:rsidP="002839B5">
      <w:pPr>
        <w:pStyle w:val="Listaszerbekezds"/>
        <w:numPr>
          <w:ilvl w:val="0"/>
          <w:numId w:val="17"/>
        </w:numPr>
        <w:spacing w:after="120"/>
        <w:jc w:val="both"/>
      </w:pPr>
      <w:r w:rsidRPr="00493645">
        <w:t>A Balaton-felvidéki Szociális, Gyermekjóléti és Háziorvosi Ügyeleti Szolgálat szakmai programjának módosítására javaslat</w:t>
      </w:r>
    </w:p>
    <w:p w:rsidR="002839B5" w:rsidRPr="00493645" w:rsidRDefault="002839B5" w:rsidP="002839B5">
      <w:pPr>
        <w:pStyle w:val="Listaszerbekezds"/>
        <w:numPr>
          <w:ilvl w:val="0"/>
          <w:numId w:val="17"/>
        </w:numPr>
        <w:spacing w:after="240"/>
        <w:ind w:left="714" w:hanging="357"/>
        <w:jc w:val="both"/>
      </w:pPr>
      <w:r w:rsidRPr="00493645">
        <w:t>Tájékoztató a legutóbbi ülés óta történt fontosabb eseményekről</w:t>
      </w:r>
    </w:p>
    <w:p w:rsidR="002839B5" w:rsidRPr="00493645" w:rsidRDefault="002839B5" w:rsidP="002839B5">
      <w:pPr>
        <w:spacing w:after="120"/>
        <w:rPr>
          <w:b/>
        </w:rPr>
      </w:pPr>
      <w:r w:rsidRPr="00493645">
        <w:rPr>
          <w:b/>
        </w:rPr>
        <w:t>2018. november 29-i nyilvános ülés:</w:t>
      </w:r>
    </w:p>
    <w:p w:rsidR="002839B5" w:rsidRPr="00493645" w:rsidRDefault="002839B5" w:rsidP="002839B5">
      <w:pPr>
        <w:spacing w:after="120"/>
      </w:pPr>
      <w:r>
        <w:t>Napirend:</w:t>
      </w:r>
    </w:p>
    <w:p w:rsidR="002839B5" w:rsidRPr="00493645" w:rsidRDefault="002839B5" w:rsidP="002839B5">
      <w:pPr>
        <w:pStyle w:val="Listaszerbekezds"/>
        <w:numPr>
          <w:ilvl w:val="0"/>
          <w:numId w:val="18"/>
        </w:numPr>
        <w:spacing w:after="120"/>
        <w:jc w:val="both"/>
      </w:pPr>
      <w:r w:rsidRPr="00493645">
        <w:t>A Társulási Tanács 29/2018. (X.11.) T</w:t>
      </w:r>
      <w:proofErr w:type="gramStart"/>
      <w:r w:rsidRPr="00493645">
        <w:t>.T</w:t>
      </w:r>
      <w:proofErr w:type="gramEnd"/>
      <w:r w:rsidRPr="00493645">
        <w:t>., 30/2018. (X.11.) T</w:t>
      </w:r>
      <w:proofErr w:type="gramStart"/>
      <w:r w:rsidRPr="00493645">
        <w:t>.T</w:t>
      </w:r>
      <w:proofErr w:type="gramEnd"/>
      <w:r w:rsidRPr="00493645">
        <w:t>., 31/2018. (X.11.) T</w:t>
      </w:r>
      <w:proofErr w:type="gramStart"/>
      <w:r w:rsidRPr="00493645">
        <w:t>.T</w:t>
      </w:r>
      <w:proofErr w:type="gramEnd"/>
      <w:r w:rsidRPr="00493645">
        <w:t xml:space="preserve">. számú határozatainak visszavonására tett javaslat (Balaton-felvidéki Szociális, Gyermekjóléti és Háziorvosi Ügyeleti Szolgálat </w:t>
      </w:r>
      <w:proofErr w:type="spellStart"/>
      <w:r w:rsidRPr="00493645">
        <w:t>Sz.M.Sz-ének</w:t>
      </w:r>
      <w:proofErr w:type="spellEnd"/>
      <w:r w:rsidRPr="00493645">
        <w:t xml:space="preserve"> módosításáról szóló határozatok)</w:t>
      </w:r>
    </w:p>
    <w:p w:rsidR="002839B5" w:rsidRPr="00493645" w:rsidRDefault="002839B5" w:rsidP="002839B5">
      <w:pPr>
        <w:pStyle w:val="Listaszerbekezds"/>
        <w:numPr>
          <w:ilvl w:val="0"/>
          <w:numId w:val="18"/>
        </w:numPr>
        <w:spacing w:after="120"/>
        <w:jc w:val="both"/>
      </w:pPr>
      <w:r w:rsidRPr="00493645">
        <w:t>A Balaton-felvidéki Szociális, Gyermekjóléti és Háziorvosi Ügyeleti Szolgálat 2017. évi szakmai tevékenységéről szóló beszámoló készítése</w:t>
      </w:r>
      <w:r>
        <w:t xml:space="preserve"> (Háziorvosi Ügyeleti </w:t>
      </w:r>
      <w:r w:rsidRPr="00493645">
        <w:t>Szolgálat)</w:t>
      </w:r>
    </w:p>
    <w:p w:rsidR="002839B5" w:rsidRPr="00493645" w:rsidRDefault="002839B5" w:rsidP="002839B5">
      <w:pPr>
        <w:pStyle w:val="Listaszerbekezds"/>
        <w:spacing w:after="120"/>
      </w:pPr>
    </w:p>
    <w:p w:rsidR="002839B5" w:rsidRPr="00493645" w:rsidRDefault="002839B5" w:rsidP="002839B5">
      <w:pPr>
        <w:spacing w:after="120"/>
        <w:jc w:val="both"/>
      </w:pPr>
      <w:r w:rsidRPr="00493645">
        <w:t xml:space="preserve">A feladat ellátás vonatkozásában a 2015. évben jogszabályváltozás miatt átszervezésre kerültek a feladatok. </w:t>
      </w:r>
    </w:p>
    <w:p w:rsidR="002839B5" w:rsidRPr="00493645" w:rsidRDefault="002839B5" w:rsidP="002839B5">
      <w:pPr>
        <w:spacing w:after="120"/>
        <w:jc w:val="both"/>
      </w:pPr>
      <w:r w:rsidRPr="00493645">
        <w:t xml:space="preserve">Az Szt. 2015. január 1-től már előírta, hogy családsegítés csak gyermekjóléti szolgáltatással egy szolgáltató keretében hozható létre. A gyermekjóléti szolgáltatás megerősítése irányába a családsegítés csak gyermekjóléti szolgáltatással integráltan – egy szervezeti és szakmai egységben – működhet: települési szinten a család- és gyermekjóléti szolgálat, járási szinten a család- és gyermekjóléti központ keretében. Ezen feladatokat, - nyilvántartásba való </w:t>
      </w:r>
      <w:r w:rsidRPr="00493645">
        <w:lastRenderedPageBreak/>
        <w:t>bejegyzések lefolytatása stb.-, az új rendelkezés hatályba lépésének időpontjáig 2016. január 1-ig kellett elvégezni a szolgáltatónak.</w:t>
      </w:r>
    </w:p>
    <w:p w:rsidR="00B0297E" w:rsidRDefault="002839B5" w:rsidP="002839B5">
      <w:pPr>
        <w:spacing w:after="120"/>
        <w:jc w:val="both"/>
      </w:pPr>
      <w:r w:rsidRPr="00493645">
        <w:t>A Tapolca Környéki Önkormányzati Társulás látja el továb</w:t>
      </w:r>
      <w:r>
        <w:t xml:space="preserve">bra is azon feladatokat, mely a </w:t>
      </w:r>
      <w:r w:rsidRPr="00493645">
        <w:t>hatékonyság és eredményesség tekintetében szükségessé teszik, hogy nagyobb területi lefedettséggel és szélesebb körben kerüljenek megoldásra.</w:t>
      </w:r>
    </w:p>
    <w:p w:rsidR="002839B5" w:rsidRPr="00B0297E" w:rsidRDefault="002839B5" w:rsidP="002839B5">
      <w:pPr>
        <w:spacing w:after="120"/>
        <w:jc w:val="both"/>
      </w:pPr>
    </w:p>
    <w:p w:rsidR="00B0297E" w:rsidRPr="00B0297E" w:rsidRDefault="00B0297E" w:rsidP="00B0297E">
      <w:pPr>
        <w:jc w:val="both"/>
      </w:pPr>
      <w:r w:rsidRPr="00B0297E">
        <w:t>Kérem a Tisztelt Képviselő-testületet, hogy beszámolómat elfogadni szíveskedjen.</w:t>
      </w:r>
    </w:p>
    <w:p w:rsidR="00B0297E" w:rsidRPr="00B0297E" w:rsidRDefault="00B0297E" w:rsidP="00B0297E">
      <w:pPr>
        <w:jc w:val="both"/>
      </w:pPr>
    </w:p>
    <w:p w:rsidR="00B0297E" w:rsidRPr="006E2E91" w:rsidRDefault="00B0297E" w:rsidP="00B0297E">
      <w:pPr>
        <w:jc w:val="both"/>
        <w:rPr>
          <w:b/>
          <w:i/>
        </w:rPr>
      </w:pPr>
      <w:r w:rsidRPr="006E2E91">
        <w:rPr>
          <w:b/>
          <w:i/>
        </w:rPr>
        <w:t>Határozati javaslat:</w:t>
      </w:r>
    </w:p>
    <w:p w:rsidR="006E2E91" w:rsidRDefault="006E2E91" w:rsidP="006E2E91">
      <w:pPr>
        <w:pStyle w:val="lfej"/>
        <w:jc w:val="center"/>
        <w:rPr>
          <w:b/>
        </w:rPr>
      </w:pPr>
    </w:p>
    <w:p w:rsidR="006E2E91" w:rsidRDefault="006E2E91" w:rsidP="006E2E91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6E2E91" w:rsidRDefault="006E2E91" w:rsidP="006E2E91">
      <w:pPr>
        <w:pStyle w:val="lfej"/>
        <w:jc w:val="center"/>
        <w:rPr>
          <w:b/>
        </w:rPr>
      </w:pPr>
    </w:p>
    <w:p w:rsidR="006E2E91" w:rsidRDefault="006E2E91" w:rsidP="006E2E91">
      <w:pPr>
        <w:pStyle w:val="lfej"/>
        <w:jc w:val="center"/>
        <w:rPr>
          <w:b/>
          <w:i/>
        </w:rPr>
      </w:pPr>
      <w:r>
        <w:rPr>
          <w:b/>
        </w:rPr>
        <w:t>…/2019. (…) HATÁROZATA</w:t>
      </w:r>
    </w:p>
    <w:p w:rsidR="006E2E91" w:rsidRDefault="006E2E91" w:rsidP="006E2E91">
      <w:pPr>
        <w:pStyle w:val="lfej"/>
        <w:jc w:val="center"/>
        <w:rPr>
          <w:b/>
          <w:i/>
        </w:rPr>
      </w:pPr>
    </w:p>
    <w:p w:rsidR="006E2E91" w:rsidRDefault="006E2E91" w:rsidP="006E2E91">
      <w:pPr>
        <w:pStyle w:val="lfej"/>
        <w:jc w:val="center"/>
        <w:rPr>
          <w:b/>
          <w:i/>
        </w:rPr>
      </w:pPr>
      <w:proofErr w:type="gramStart"/>
      <w:r w:rsidRPr="0089131F">
        <w:rPr>
          <w:b/>
          <w:i/>
        </w:rPr>
        <w:t>az</w:t>
      </w:r>
      <w:proofErr w:type="gramEnd"/>
      <w:r w:rsidRPr="0089131F">
        <w:rPr>
          <w:b/>
          <w:i/>
        </w:rPr>
        <w:t xml:space="preserve"> Önkormányzat részvételével működő társulások 2018. évi  tevékenységéről</w:t>
      </w:r>
      <w:r>
        <w:rPr>
          <w:b/>
          <w:i/>
        </w:rPr>
        <w:t xml:space="preserve"> szóló</w:t>
      </w:r>
    </w:p>
    <w:p w:rsidR="006E2E91" w:rsidRPr="0089131F" w:rsidRDefault="006E2E91" w:rsidP="006E2E91">
      <w:pPr>
        <w:pStyle w:val="lfej"/>
        <w:jc w:val="center"/>
        <w:rPr>
          <w:b/>
          <w:i/>
        </w:rPr>
      </w:pPr>
      <w:proofErr w:type="gramStart"/>
      <w:r>
        <w:rPr>
          <w:b/>
          <w:i/>
        </w:rPr>
        <w:t>beszámoló</w:t>
      </w:r>
      <w:proofErr w:type="gramEnd"/>
      <w:r>
        <w:rPr>
          <w:b/>
          <w:i/>
        </w:rPr>
        <w:t xml:space="preserve"> elfogadásáról</w:t>
      </w:r>
    </w:p>
    <w:p w:rsidR="00B0297E" w:rsidRPr="00B0297E" w:rsidRDefault="00B0297E" w:rsidP="00B0297E">
      <w:pPr>
        <w:jc w:val="both"/>
        <w:rPr>
          <w:b/>
        </w:rPr>
      </w:pPr>
    </w:p>
    <w:p w:rsidR="00B0297E" w:rsidRPr="00B0297E" w:rsidRDefault="006E2E91" w:rsidP="00B0297E">
      <w:pPr>
        <w:jc w:val="both"/>
        <w:rPr>
          <w:b/>
        </w:rPr>
      </w:pPr>
      <w:r>
        <w:rPr>
          <w:b/>
          <w:lang w:eastAsia="ar-SA"/>
        </w:rPr>
        <w:t>Salföld</w:t>
      </w:r>
      <w:r w:rsidR="00B0297E" w:rsidRPr="00B0297E">
        <w:rPr>
          <w:b/>
          <w:lang w:eastAsia="ar-SA"/>
        </w:rPr>
        <w:t xml:space="preserve"> Község Önkormányzata Képviselő-testülete az önkormányzati társulások 201</w:t>
      </w:r>
      <w:r>
        <w:rPr>
          <w:b/>
          <w:lang w:eastAsia="ar-SA"/>
        </w:rPr>
        <w:t>8</w:t>
      </w:r>
      <w:r w:rsidR="00B0297E" w:rsidRPr="00B0297E">
        <w:rPr>
          <w:b/>
          <w:lang w:eastAsia="ar-SA"/>
        </w:rPr>
        <w:t xml:space="preserve">. évi munkájáról készült beszámolót tudomásul veszi, és elfogadja. </w:t>
      </w:r>
    </w:p>
    <w:p w:rsidR="00B0297E" w:rsidRPr="00B0297E" w:rsidRDefault="00B0297E" w:rsidP="00B0297E">
      <w:pPr>
        <w:jc w:val="both"/>
      </w:pPr>
    </w:p>
    <w:p w:rsidR="00B0297E" w:rsidRPr="00B0297E" w:rsidRDefault="00B0297E" w:rsidP="00B0297E"/>
    <w:p w:rsidR="00B0297E" w:rsidRPr="00B0297E" w:rsidRDefault="00B0297E" w:rsidP="00B0297E"/>
    <w:p w:rsidR="004F682E" w:rsidRDefault="004F682E" w:rsidP="004F682E">
      <w:pPr>
        <w:jc w:val="both"/>
      </w:pPr>
    </w:p>
    <w:p w:rsidR="004F682E" w:rsidRDefault="004F682E" w:rsidP="004F682E"/>
    <w:p w:rsidR="004E7204" w:rsidRDefault="004E7204"/>
    <w:sectPr w:rsidR="004E7204" w:rsidSect="00B0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ECA"/>
    <w:multiLevelType w:val="hybridMultilevel"/>
    <w:tmpl w:val="12CC7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A128B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10008"/>
    <w:multiLevelType w:val="hybridMultilevel"/>
    <w:tmpl w:val="F5182794"/>
    <w:lvl w:ilvl="0" w:tplc="AF481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62B6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84AB1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BF7314"/>
    <w:multiLevelType w:val="hybridMultilevel"/>
    <w:tmpl w:val="483A49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D05E32"/>
    <w:multiLevelType w:val="hybridMultilevel"/>
    <w:tmpl w:val="02ACE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4378D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86BE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A0937"/>
    <w:multiLevelType w:val="hybridMultilevel"/>
    <w:tmpl w:val="50DA19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07A66"/>
    <w:multiLevelType w:val="hybridMultilevel"/>
    <w:tmpl w:val="7840967C"/>
    <w:lvl w:ilvl="0" w:tplc="CA24555E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F1884"/>
    <w:multiLevelType w:val="hybridMultilevel"/>
    <w:tmpl w:val="5CB872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31ED4"/>
    <w:multiLevelType w:val="hybridMultilevel"/>
    <w:tmpl w:val="24901DFA"/>
    <w:lvl w:ilvl="0" w:tplc="C90EAD2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339D"/>
    <w:multiLevelType w:val="hybridMultilevel"/>
    <w:tmpl w:val="B6F2F418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B8410F0"/>
    <w:multiLevelType w:val="hybridMultilevel"/>
    <w:tmpl w:val="9D2C35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915F3F"/>
    <w:multiLevelType w:val="hybridMultilevel"/>
    <w:tmpl w:val="B48CD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C80F05"/>
    <w:multiLevelType w:val="hybridMultilevel"/>
    <w:tmpl w:val="1668DE8A"/>
    <w:lvl w:ilvl="0" w:tplc="AB6E2EF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8009C"/>
    <w:multiLevelType w:val="hybridMultilevel"/>
    <w:tmpl w:val="3052373C"/>
    <w:lvl w:ilvl="0" w:tplc="AF4812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0"/>
  </w:num>
  <w:num w:numId="5">
    <w:abstractNumId w:val="6"/>
  </w:num>
  <w:num w:numId="6">
    <w:abstractNumId w:val="12"/>
  </w:num>
  <w:num w:numId="7">
    <w:abstractNumId w:val="11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F682E"/>
    <w:rsid w:val="000850D0"/>
    <w:rsid w:val="00097F5D"/>
    <w:rsid w:val="00182B48"/>
    <w:rsid w:val="002021ED"/>
    <w:rsid w:val="002839B5"/>
    <w:rsid w:val="002872BD"/>
    <w:rsid w:val="003A78C0"/>
    <w:rsid w:val="003C57C0"/>
    <w:rsid w:val="004112E2"/>
    <w:rsid w:val="004B634B"/>
    <w:rsid w:val="004E7204"/>
    <w:rsid w:val="004F43B2"/>
    <w:rsid w:val="004F682E"/>
    <w:rsid w:val="005201D4"/>
    <w:rsid w:val="00551628"/>
    <w:rsid w:val="00552C9B"/>
    <w:rsid w:val="005F3D4A"/>
    <w:rsid w:val="006137BF"/>
    <w:rsid w:val="006E2E91"/>
    <w:rsid w:val="007E5D47"/>
    <w:rsid w:val="0080754D"/>
    <w:rsid w:val="008E7DB1"/>
    <w:rsid w:val="009122AA"/>
    <w:rsid w:val="0095034A"/>
    <w:rsid w:val="009B518E"/>
    <w:rsid w:val="009D36B5"/>
    <w:rsid w:val="009F194C"/>
    <w:rsid w:val="009F76B5"/>
    <w:rsid w:val="00B0272A"/>
    <w:rsid w:val="00B0297E"/>
    <w:rsid w:val="00B2277A"/>
    <w:rsid w:val="00C012DF"/>
    <w:rsid w:val="00CC60B3"/>
    <w:rsid w:val="00D85F7F"/>
    <w:rsid w:val="00DE1188"/>
    <w:rsid w:val="00E06C5A"/>
    <w:rsid w:val="00E977A2"/>
    <w:rsid w:val="00EB7D10"/>
    <w:rsid w:val="00F06385"/>
    <w:rsid w:val="00F8659F"/>
    <w:rsid w:val="00FC567C"/>
    <w:rsid w:val="00FD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682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link w:val="Cmsor3Char"/>
    <w:qFormat/>
    <w:rsid w:val="004F68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4F682E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cf0agj">
    <w:name w:val="cf0 agj"/>
    <w:basedOn w:val="Norml"/>
    <w:rsid w:val="004F682E"/>
    <w:pPr>
      <w:spacing w:before="100" w:beforeAutospacing="1" w:after="100" w:afterAutospacing="1"/>
    </w:pPr>
  </w:style>
  <w:style w:type="character" w:styleId="Hiperhivatkozs">
    <w:name w:val="Hyperlink"/>
    <w:rsid w:val="004F682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682E"/>
    <w:pPr>
      <w:ind w:left="720"/>
      <w:contextualSpacing/>
    </w:pPr>
  </w:style>
  <w:style w:type="paragraph" w:styleId="lfej">
    <w:name w:val="header"/>
    <w:basedOn w:val="Norml"/>
    <w:link w:val="lfejChar"/>
    <w:rsid w:val="004F682E"/>
    <w:pPr>
      <w:suppressLineNumbers/>
      <w:tabs>
        <w:tab w:val="center" w:pos="4536"/>
        <w:tab w:val="right" w:pos="9072"/>
      </w:tabs>
      <w:suppressAutoHyphens/>
      <w:spacing w:line="276" w:lineRule="auto"/>
      <w:jc w:val="both"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rsid w:val="004F682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t.jogtar.hu/jr/gen/hjegy_doc.cgi?docid=A1100189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3150</Words>
  <Characters>21737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VAgnas</cp:lastModifiedBy>
  <cp:revision>3</cp:revision>
  <dcterms:created xsi:type="dcterms:W3CDTF">2019-04-09T13:50:00Z</dcterms:created>
  <dcterms:modified xsi:type="dcterms:W3CDTF">2019-04-09T13:58:00Z</dcterms:modified>
</cp:coreProperties>
</file>