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AC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jc w:val="both"/>
        <w:rPr>
          <w:b/>
          <w:color w:val="474747"/>
          <w:sz w:val="27"/>
          <w:szCs w:val="27"/>
        </w:rPr>
      </w:pPr>
    </w:p>
    <w:p w:rsidR="00425CAC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jc w:val="both"/>
        <w:rPr>
          <w:b/>
          <w:color w:val="474747"/>
          <w:sz w:val="27"/>
          <w:szCs w:val="27"/>
        </w:rPr>
      </w:pPr>
      <w:r>
        <w:rPr>
          <w:b/>
          <w:color w:val="474747"/>
          <w:sz w:val="27"/>
          <w:szCs w:val="27"/>
        </w:rPr>
        <w:t>3. melléklet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jc w:val="both"/>
        <w:rPr>
          <w:b/>
          <w:color w:val="474747"/>
          <w:sz w:val="27"/>
          <w:szCs w:val="27"/>
        </w:rPr>
      </w:pPr>
      <w:bookmarkStart w:id="0" w:name="_GoBack"/>
      <w:bookmarkEnd w:id="0"/>
      <w:r>
        <w:rPr>
          <w:b/>
          <w:color w:val="474747"/>
          <w:sz w:val="27"/>
          <w:szCs w:val="27"/>
        </w:rPr>
        <w:t xml:space="preserve">Olt-Alom Állatvédő Egyesület </w:t>
      </w:r>
      <w:proofErr w:type="spellStart"/>
      <w:r>
        <w:rPr>
          <w:b/>
          <w:color w:val="474747"/>
          <w:sz w:val="27"/>
          <w:szCs w:val="27"/>
        </w:rPr>
        <w:t>Ebrendészeti</w:t>
      </w:r>
      <w:proofErr w:type="spellEnd"/>
      <w:r>
        <w:rPr>
          <w:b/>
          <w:color w:val="474747"/>
          <w:sz w:val="27"/>
          <w:szCs w:val="27"/>
        </w:rPr>
        <w:t xml:space="preserve"> tevékenységével kapcsolatos díjtételek: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b/>
          <w:color w:val="474747"/>
          <w:sz w:val="27"/>
          <w:szCs w:val="27"/>
        </w:rPr>
      </w:pPr>
      <w:r>
        <w:rPr>
          <w:color w:val="474747"/>
          <w:sz w:val="21"/>
          <w:szCs w:val="21"/>
        </w:rPr>
        <w:t>Vonatkozó Jogszabály:</w:t>
      </w:r>
      <w:r>
        <w:rPr>
          <w:b/>
          <w:color w:val="474747"/>
          <w:sz w:val="27"/>
          <w:szCs w:val="27"/>
        </w:rPr>
        <w:t xml:space="preserve"> 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color w:val="474747"/>
          <w:sz w:val="25"/>
          <w:szCs w:val="25"/>
        </w:rPr>
      </w:pPr>
      <w:r>
        <w:rPr>
          <w:b/>
          <w:color w:val="474747"/>
          <w:sz w:val="25"/>
          <w:szCs w:val="25"/>
        </w:rPr>
        <w:t xml:space="preserve">8. § </w:t>
      </w:r>
      <w:r>
        <w:rPr>
          <w:color w:val="474747"/>
          <w:sz w:val="25"/>
          <w:szCs w:val="25"/>
        </w:rPr>
        <w:t xml:space="preserve">(1) A kóbor állat tulajdonosa köteles megtéríteni az </w:t>
      </w:r>
      <w:proofErr w:type="spellStart"/>
      <w:r>
        <w:rPr>
          <w:color w:val="474747"/>
          <w:sz w:val="25"/>
          <w:szCs w:val="25"/>
        </w:rPr>
        <w:t>ebrendészeti</w:t>
      </w:r>
      <w:proofErr w:type="spellEnd"/>
      <w:r>
        <w:rPr>
          <w:color w:val="474747"/>
          <w:sz w:val="25"/>
          <w:szCs w:val="25"/>
        </w:rPr>
        <w:t xml:space="preserve"> telepnek az állat befogásával és elhelyezésével kapcsolatos következő költségeket: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color w:val="474747"/>
          <w:sz w:val="25"/>
          <w:szCs w:val="25"/>
        </w:rPr>
      </w:pPr>
      <w:proofErr w:type="gramStart"/>
      <w:r>
        <w:rPr>
          <w:i/>
          <w:color w:val="474747"/>
          <w:sz w:val="25"/>
          <w:szCs w:val="25"/>
        </w:rPr>
        <w:t>a</w:t>
      </w:r>
      <w:proofErr w:type="gramEnd"/>
      <w:r>
        <w:rPr>
          <w:i/>
          <w:color w:val="474747"/>
          <w:sz w:val="25"/>
          <w:szCs w:val="25"/>
        </w:rPr>
        <w:t xml:space="preserve">) </w:t>
      </w:r>
      <w:proofErr w:type="spellStart"/>
      <w:r>
        <w:rPr>
          <w:color w:val="474747"/>
          <w:sz w:val="25"/>
          <w:szCs w:val="25"/>
        </w:rPr>
        <w:t>a</w:t>
      </w:r>
      <w:proofErr w:type="spellEnd"/>
      <w:r>
        <w:rPr>
          <w:color w:val="474747"/>
          <w:sz w:val="25"/>
          <w:szCs w:val="25"/>
        </w:rPr>
        <w:t xml:space="preserve"> hatósági megfigyelés ideje leteltét követően a napi tartás költségét,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color w:val="474747"/>
          <w:sz w:val="25"/>
          <w:szCs w:val="25"/>
        </w:rPr>
      </w:pPr>
      <w:r>
        <w:rPr>
          <w:i/>
          <w:color w:val="474747"/>
          <w:sz w:val="25"/>
          <w:szCs w:val="25"/>
        </w:rPr>
        <w:t xml:space="preserve">b) </w:t>
      </w:r>
      <w:r>
        <w:rPr>
          <w:color w:val="474747"/>
          <w:sz w:val="25"/>
          <w:szCs w:val="25"/>
        </w:rPr>
        <w:t xml:space="preserve">a </w:t>
      </w:r>
      <w:proofErr w:type="spellStart"/>
      <w:r>
        <w:rPr>
          <w:color w:val="474747"/>
          <w:sz w:val="25"/>
          <w:szCs w:val="25"/>
        </w:rPr>
        <w:t>transzponder</w:t>
      </w:r>
      <w:proofErr w:type="spellEnd"/>
      <w:r>
        <w:rPr>
          <w:color w:val="474747"/>
          <w:sz w:val="25"/>
          <w:szCs w:val="25"/>
        </w:rPr>
        <w:t xml:space="preserve"> behelyezésének</w:t>
      </w:r>
      <w:r>
        <w:rPr>
          <w:color w:val="474747"/>
          <w:sz w:val="25"/>
          <w:szCs w:val="25"/>
        </w:rPr>
        <w:t xml:space="preserve"> költségét,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color w:val="474747"/>
          <w:sz w:val="25"/>
          <w:szCs w:val="25"/>
        </w:rPr>
      </w:pPr>
      <w:r>
        <w:rPr>
          <w:i/>
          <w:color w:val="474747"/>
          <w:sz w:val="25"/>
          <w:szCs w:val="25"/>
        </w:rPr>
        <w:t xml:space="preserve">c) </w:t>
      </w:r>
      <w:r>
        <w:rPr>
          <w:color w:val="474747"/>
          <w:sz w:val="25"/>
          <w:szCs w:val="25"/>
        </w:rPr>
        <w:t>a védőoltás, valamint a külső és belső parazita elleni kezelés költségét és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color w:val="474747"/>
          <w:sz w:val="25"/>
          <w:szCs w:val="25"/>
        </w:rPr>
      </w:pPr>
      <w:r>
        <w:rPr>
          <w:i/>
          <w:color w:val="474747"/>
          <w:sz w:val="25"/>
          <w:szCs w:val="25"/>
        </w:rPr>
        <w:t xml:space="preserve">d) </w:t>
      </w:r>
      <w:r>
        <w:rPr>
          <w:color w:val="474747"/>
          <w:sz w:val="25"/>
          <w:szCs w:val="25"/>
        </w:rPr>
        <w:t>az oltási könyv kiadásának költségét.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color w:val="474747"/>
          <w:sz w:val="25"/>
          <w:szCs w:val="25"/>
        </w:rPr>
      </w:pPr>
      <w:r>
        <w:rPr>
          <w:color w:val="474747"/>
          <w:sz w:val="25"/>
          <w:szCs w:val="25"/>
        </w:rPr>
        <w:t xml:space="preserve">(2) Az (1) bekezdés szerinti költségek - ha azok a kóbor állat tulajdonosán nem hajthatók be </w:t>
      </w:r>
      <w:proofErr w:type="gramStart"/>
      <w:r>
        <w:rPr>
          <w:color w:val="474747"/>
          <w:sz w:val="25"/>
          <w:szCs w:val="25"/>
        </w:rPr>
        <w:t>- ,</w:t>
      </w:r>
      <w:proofErr w:type="gramEnd"/>
      <w:r>
        <w:rPr>
          <w:color w:val="474747"/>
          <w:sz w:val="25"/>
          <w:szCs w:val="25"/>
        </w:rPr>
        <w:t xml:space="preserve"> valamint az ivartalanítás k</w:t>
      </w:r>
      <w:r>
        <w:rPr>
          <w:color w:val="474747"/>
          <w:sz w:val="25"/>
          <w:szCs w:val="25"/>
        </w:rPr>
        <w:t>öltségeinek megtérítését a kóbor állat örökbeadása feltételéül kell szabni.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color w:val="474747"/>
          <w:sz w:val="25"/>
          <w:szCs w:val="25"/>
        </w:rPr>
      </w:pPr>
      <w:r>
        <w:rPr>
          <w:color w:val="474747"/>
          <w:sz w:val="25"/>
          <w:szCs w:val="25"/>
        </w:rPr>
        <w:t xml:space="preserve">(3) Azzal a nyilvántartásba vett állatvédő szervezettel, valamint állatmenhellyel szemben, amely elősegíti az </w:t>
      </w:r>
      <w:proofErr w:type="spellStart"/>
      <w:r>
        <w:rPr>
          <w:color w:val="474747"/>
          <w:sz w:val="25"/>
          <w:szCs w:val="25"/>
        </w:rPr>
        <w:t>ebrendészeti</w:t>
      </w:r>
      <w:proofErr w:type="spellEnd"/>
      <w:r>
        <w:rPr>
          <w:color w:val="474747"/>
          <w:sz w:val="25"/>
          <w:szCs w:val="25"/>
        </w:rPr>
        <w:t xml:space="preserve"> telepen található állatok végleges elhelyezését, vagy ame</w:t>
      </w:r>
      <w:r>
        <w:rPr>
          <w:color w:val="474747"/>
          <w:sz w:val="25"/>
          <w:szCs w:val="25"/>
        </w:rPr>
        <w:t xml:space="preserve">ly gondoskodik az </w:t>
      </w:r>
      <w:proofErr w:type="spellStart"/>
      <w:r>
        <w:rPr>
          <w:color w:val="474747"/>
          <w:sz w:val="25"/>
          <w:szCs w:val="25"/>
        </w:rPr>
        <w:t>ebrendészeti</w:t>
      </w:r>
      <w:proofErr w:type="spellEnd"/>
      <w:r>
        <w:rPr>
          <w:color w:val="474747"/>
          <w:sz w:val="25"/>
          <w:szCs w:val="25"/>
        </w:rPr>
        <w:t xml:space="preserve"> telepen található állatok további tartásáról, az (1) bekezdés </w:t>
      </w:r>
      <w:r>
        <w:rPr>
          <w:i/>
          <w:color w:val="474747"/>
          <w:sz w:val="25"/>
          <w:szCs w:val="25"/>
        </w:rPr>
        <w:t xml:space="preserve">a) </w:t>
      </w:r>
      <w:r>
        <w:rPr>
          <w:color w:val="474747"/>
          <w:sz w:val="25"/>
          <w:szCs w:val="25"/>
        </w:rPr>
        <w:t>pontja szerinti költség nem számítható fel.</w:t>
      </w:r>
    </w:p>
    <w:p w:rsidR="00655E69" w:rsidRDefault="00425CAC">
      <w:pPr>
        <w:pBdr>
          <w:left w:val="none" w:sz="0" w:space="9" w:color="auto"/>
          <w:right w:val="none" w:sz="0" w:space="7" w:color="auto"/>
        </w:pBdr>
        <w:shd w:val="clear" w:color="auto" w:fill="FFFFFF"/>
        <w:spacing w:line="360" w:lineRule="auto"/>
        <w:ind w:firstLine="240"/>
        <w:jc w:val="both"/>
        <w:rPr>
          <w:color w:val="474747"/>
          <w:sz w:val="25"/>
          <w:szCs w:val="25"/>
        </w:rPr>
      </w:pPr>
      <w:r>
        <w:rPr>
          <w:color w:val="474747"/>
          <w:sz w:val="25"/>
          <w:szCs w:val="25"/>
        </w:rPr>
        <w:t xml:space="preserve">(4) Az </w:t>
      </w:r>
      <w:proofErr w:type="spellStart"/>
      <w:r>
        <w:rPr>
          <w:color w:val="474747"/>
          <w:sz w:val="25"/>
          <w:szCs w:val="25"/>
        </w:rPr>
        <w:t>ebrendészeti</w:t>
      </w:r>
      <w:proofErr w:type="spellEnd"/>
      <w:r>
        <w:rPr>
          <w:color w:val="474747"/>
          <w:sz w:val="25"/>
          <w:szCs w:val="25"/>
        </w:rPr>
        <w:t xml:space="preserve"> telep az (1) és (2) bekezdés szerinti szolgáltatások díjtételeit előzetesen meghatározza, és hon</w:t>
      </w:r>
      <w:r>
        <w:rPr>
          <w:color w:val="474747"/>
          <w:sz w:val="25"/>
          <w:szCs w:val="25"/>
        </w:rPr>
        <w:t>lapján közzéteszi.</w:t>
      </w:r>
    </w:p>
    <w:p w:rsidR="00655E69" w:rsidRDefault="00655E69">
      <w:pPr>
        <w:rPr>
          <w:sz w:val="20"/>
          <w:szCs w:val="20"/>
        </w:rPr>
      </w:pPr>
    </w:p>
    <w:p w:rsidR="00655E69" w:rsidRDefault="00655E69">
      <w:pPr>
        <w:rPr>
          <w:sz w:val="20"/>
          <w:szCs w:val="20"/>
        </w:rPr>
      </w:pPr>
    </w:p>
    <w:p w:rsidR="00655E69" w:rsidRDefault="00425C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Szolgáltatások díjai:  </w:t>
      </w:r>
    </w:p>
    <w:p w:rsidR="00655E69" w:rsidRDefault="00655E69">
      <w:pPr>
        <w:jc w:val="center"/>
        <w:rPr>
          <w:b/>
          <w:sz w:val="24"/>
          <w:szCs w:val="24"/>
        </w:rPr>
      </w:pPr>
    </w:p>
    <w:p w:rsidR="00655E69" w:rsidRDefault="00425C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Tulajdonos által fizetendő eljárási díjak: </w:t>
      </w:r>
    </w:p>
    <w:p w:rsidR="00655E69" w:rsidRDefault="00655E69">
      <w:pPr>
        <w:rPr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0"/>
        <w:gridCol w:w="2190"/>
      </w:tblGrid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Kóbor állat, háziállat befogása, vagy szállítása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655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Veszprém város közigazgatási területén belül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 Ft+Áfa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Veszprém </w:t>
            </w:r>
            <w:proofErr w:type="spellStart"/>
            <w:r>
              <w:rPr>
                <w:sz w:val="24"/>
                <w:szCs w:val="24"/>
              </w:rPr>
              <w:t>ebrendészeti</w:t>
            </w:r>
            <w:proofErr w:type="spellEnd"/>
            <w:r>
              <w:rPr>
                <w:sz w:val="24"/>
                <w:szCs w:val="24"/>
              </w:rPr>
              <w:t xml:space="preserve"> teleptől számított 10-20 km körzete: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 Ft+Áfa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Veszprém </w:t>
            </w:r>
            <w:proofErr w:type="spellStart"/>
            <w:r>
              <w:rPr>
                <w:sz w:val="24"/>
                <w:szCs w:val="24"/>
              </w:rPr>
              <w:t>ebrendészeti</w:t>
            </w:r>
            <w:proofErr w:type="spellEnd"/>
            <w:r>
              <w:rPr>
                <w:sz w:val="24"/>
                <w:szCs w:val="24"/>
              </w:rPr>
              <w:t xml:space="preserve"> teleptől számított 20-50 km körzete: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 Ft+Áfa 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Védőoltás: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5000 Ft+Áfa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Külső-Belső</w:t>
            </w:r>
            <w:proofErr w:type="spellEnd"/>
            <w:r>
              <w:rPr>
                <w:sz w:val="24"/>
                <w:szCs w:val="24"/>
              </w:rPr>
              <w:t xml:space="preserve"> parazitamentesítés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5000 Ft+Áfa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 tartási díj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3600 Ft+Áfa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Végleges altatási díj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7000 Ft+Áfa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Szállításhoz szükséges kábítás díja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Ft+Áfa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Transzponderrel</w:t>
            </w:r>
            <w:proofErr w:type="spellEnd"/>
            <w:r>
              <w:rPr>
                <w:sz w:val="24"/>
                <w:szCs w:val="24"/>
              </w:rPr>
              <w:t xml:space="preserve"> való megjelölés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Ft+Áfa</w:t>
            </w:r>
          </w:p>
        </w:tc>
      </w:tr>
      <w:tr w:rsidR="00655E6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Elhullott állatok tárolásának és ártalmatlanításának díja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500 Ft+Áfa </w:t>
            </w:r>
          </w:p>
        </w:tc>
      </w:tr>
    </w:tbl>
    <w:p w:rsidR="00655E69" w:rsidRDefault="00655E69">
      <w:pPr>
        <w:rPr>
          <w:sz w:val="24"/>
          <w:szCs w:val="24"/>
        </w:rPr>
      </w:pPr>
    </w:p>
    <w:p w:rsidR="00655E69" w:rsidRDefault="00655E69">
      <w:pPr>
        <w:rPr>
          <w:sz w:val="24"/>
          <w:szCs w:val="24"/>
        </w:rPr>
      </w:pPr>
    </w:p>
    <w:p w:rsidR="00655E69" w:rsidRDefault="00425CAC">
      <w:pPr>
        <w:rPr>
          <w:sz w:val="24"/>
          <w:szCs w:val="24"/>
        </w:rPr>
      </w:pPr>
      <w:r>
        <w:rPr>
          <w:sz w:val="24"/>
          <w:szCs w:val="24"/>
        </w:rPr>
        <w:t xml:space="preserve">Az Olt-Alom állatvédő Egyesülettel </w:t>
      </w:r>
      <w:proofErr w:type="spellStart"/>
      <w:r>
        <w:rPr>
          <w:sz w:val="24"/>
          <w:szCs w:val="24"/>
        </w:rPr>
        <w:t>Ebrendészeti</w:t>
      </w:r>
      <w:proofErr w:type="spellEnd"/>
      <w:r>
        <w:rPr>
          <w:sz w:val="24"/>
          <w:szCs w:val="24"/>
        </w:rPr>
        <w:t xml:space="preserve"> szerződésben nem álló települések díjai, tetem elszállítása és kóbor állat befogás esetén: </w:t>
      </w:r>
    </w:p>
    <w:p w:rsidR="00655E69" w:rsidRDefault="00655E69">
      <w:pPr>
        <w:rPr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55E6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Ebrendész</w:t>
            </w:r>
            <w:proofErr w:type="spellEnd"/>
            <w:r>
              <w:rPr>
                <w:sz w:val="24"/>
                <w:szCs w:val="24"/>
              </w:rPr>
              <w:t xml:space="preserve"> munkadíj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 Ft+ Áfa / minden megkezdett óra </w:t>
            </w:r>
          </w:p>
        </w:tc>
      </w:tr>
      <w:tr w:rsidR="00655E6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Kiszállási díj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 Ft/ km + Áfa </w:t>
            </w:r>
          </w:p>
        </w:tc>
      </w:tr>
      <w:tr w:rsidR="00655E6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425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állat esetleges ellátásával és tartásával kapcsolatos költségek a fentiekben részletezett díjak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E69" w:rsidRDefault="00655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55E69" w:rsidRDefault="00655E69">
      <w:pPr>
        <w:rPr>
          <w:sz w:val="24"/>
          <w:szCs w:val="24"/>
        </w:rPr>
      </w:pPr>
    </w:p>
    <w:p w:rsidR="00655E69" w:rsidRDefault="00655E69">
      <w:pPr>
        <w:rPr>
          <w:sz w:val="20"/>
          <w:szCs w:val="20"/>
        </w:rPr>
      </w:pPr>
    </w:p>
    <w:sectPr w:rsidR="00655E6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69"/>
    <w:rsid w:val="00425CAC"/>
    <w:rsid w:val="006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2846-526C-4FF8-BF7A-60EC75C1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Pálffyné Cséri Móni</dc:creator>
  <cp:lastModifiedBy>Cséri Móni</cp:lastModifiedBy>
  <cp:revision>2</cp:revision>
  <dcterms:created xsi:type="dcterms:W3CDTF">2023-02-09T08:06:00Z</dcterms:created>
  <dcterms:modified xsi:type="dcterms:W3CDTF">2023-02-09T08:06:00Z</dcterms:modified>
</cp:coreProperties>
</file>