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E7" w:rsidRDefault="0045652D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>8.</w:t>
      </w:r>
      <w:r w:rsidR="001848F2">
        <w:rPr>
          <w:b/>
        </w:rPr>
        <w:t xml:space="preserve"> napirend</w:t>
      </w:r>
      <w:r>
        <w:rPr>
          <w:b/>
        </w:rPr>
        <w:t xml:space="preserve"> 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6D7DE7" w:rsidRDefault="002F1B0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0A5D09">
        <w:rPr>
          <w:b/>
        </w:rPr>
        <w:t xml:space="preserve"> </w:t>
      </w:r>
      <w:r w:rsidR="00AF116C">
        <w:rPr>
          <w:b/>
        </w:rPr>
        <w:t>Község</w:t>
      </w:r>
      <w:r w:rsidR="006D7DE7">
        <w:rPr>
          <w:b/>
        </w:rPr>
        <w:t xml:space="preserve"> Önkormányzata </w:t>
      </w:r>
      <w:r w:rsidR="006D7DE7" w:rsidRPr="008D574A">
        <w:rPr>
          <w:b/>
        </w:rPr>
        <w:t>Képviselő-testület</w:t>
      </w:r>
      <w:r w:rsidR="006D7DE7">
        <w:rPr>
          <w:b/>
        </w:rPr>
        <w:t xml:space="preserve">ének 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</w:t>
      </w:r>
      <w:r w:rsidR="009875ED">
        <w:rPr>
          <w:b/>
        </w:rPr>
        <w:t>20</w:t>
      </w:r>
      <w:r>
        <w:rPr>
          <w:b/>
        </w:rPr>
        <w:t xml:space="preserve">. </w:t>
      </w:r>
      <w:r w:rsidR="0045652D">
        <w:rPr>
          <w:b/>
        </w:rPr>
        <w:t>szeptem</w:t>
      </w:r>
      <w:bookmarkStart w:id="0" w:name="_GoBack"/>
      <w:bookmarkEnd w:id="0"/>
      <w:r w:rsidR="0045652D">
        <w:rPr>
          <w:b/>
        </w:rPr>
        <w:t>ber 28</w:t>
      </w:r>
      <w:r>
        <w:rPr>
          <w:b/>
        </w:rPr>
        <w:t>-i nyilvános ülésére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6D7DE7" w:rsidRPr="006E0C1E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</w:t>
      </w:r>
      <w:r w:rsidRPr="006E0C1E">
        <w:rPr>
          <w:b/>
        </w:rPr>
        <w:t xml:space="preserve">: </w:t>
      </w:r>
      <w:r>
        <w:rPr>
          <w:b/>
        </w:rPr>
        <w:tab/>
      </w:r>
      <w:r w:rsidRPr="006E0C1E">
        <w:rPr>
          <w:b/>
        </w:rPr>
        <w:t>Beszámoló az Önkormányzat részvételével működő társulások 201</w:t>
      </w:r>
      <w:r w:rsidR="009875ED">
        <w:rPr>
          <w:b/>
        </w:rPr>
        <w:t>9</w:t>
      </w:r>
      <w:r w:rsidRPr="006E0C1E">
        <w:rPr>
          <w:b/>
        </w:rPr>
        <w:t>. évi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 w:rsidRPr="006E0C1E">
        <w:rPr>
          <w:b/>
        </w:rPr>
        <w:t xml:space="preserve"> </w:t>
      </w:r>
      <w:r w:rsidRPr="006E0C1E">
        <w:rPr>
          <w:b/>
        </w:rPr>
        <w:tab/>
      </w:r>
      <w:r w:rsidRPr="006E0C1E">
        <w:rPr>
          <w:b/>
        </w:rPr>
        <w:tab/>
        <w:t>tevékenységéről</w:t>
      </w:r>
    </w:p>
    <w:p w:rsidR="006D7DE7" w:rsidRPr="006E0C1E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  <w:sz w:val="16"/>
          <w:szCs w:val="16"/>
        </w:rPr>
      </w:pP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 w:rsidRPr="006E0C1E">
        <w:rPr>
          <w:b/>
        </w:rPr>
        <w:t>:</w:t>
      </w:r>
      <w:r>
        <w:t xml:space="preserve"> </w:t>
      </w:r>
      <w:r w:rsidR="002F1B07">
        <w:t>Fábián Gusztáv</w:t>
      </w:r>
      <w:r w:rsidRPr="008D574A">
        <w:t xml:space="preserve"> polgármester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r w:rsidRPr="006E0C1E">
        <w:rPr>
          <w:b/>
        </w:rPr>
        <w:t xml:space="preserve">: </w:t>
      </w:r>
      <w:r w:rsidR="00AF116C">
        <w:t>Nagy Éva ügyintéző</w:t>
      </w:r>
      <w:r w:rsidR="009875ED">
        <w:tab/>
      </w:r>
      <w:r w:rsidR="009875ED">
        <w:tab/>
      </w:r>
      <w:r>
        <w:t xml:space="preserve">                </w:t>
      </w:r>
      <w:r w:rsidR="00AF116C">
        <w:t xml:space="preserve">           </w:t>
      </w:r>
      <w:r w:rsidRPr="0046528B">
        <w:rPr>
          <w:b/>
        </w:rPr>
        <w:t>Jogszabállyal nem ellentétes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  <w:r>
        <w:tab/>
      </w:r>
      <w:r>
        <w:tab/>
      </w:r>
      <w:r>
        <w:tab/>
        <w:t xml:space="preserve">                  </w:t>
      </w:r>
    </w:p>
    <w:p w:rsidR="006D7DE7" w:rsidRPr="009875ED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bCs/>
        </w:rPr>
      </w:pPr>
      <w:r w:rsidRPr="009875ED">
        <w:rPr>
          <w:b/>
          <w:bCs/>
        </w:rPr>
        <w:t xml:space="preserve">                                                                                                              </w:t>
      </w:r>
      <w:r w:rsidR="009875ED" w:rsidRPr="009875ED">
        <w:rPr>
          <w:b/>
          <w:bCs/>
        </w:rPr>
        <w:t>dr. Szabó Tímea</w:t>
      </w:r>
    </w:p>
    <w:p w:rsidR="006D7DE7" w:rsidRPr="0046528B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t xml:space="preserve">   </w:t>
      </w:r>
      <w:r>
        <w:tab/>
        <w:t xml:space="preserve">                   </w:t>
      </w:r>
      <w:r w:rsidR="00922413">
        <w:tab/>
      </w:r>
      <w:r w:rsidR="00922413">
        <w:tab/>
      </w:r>
      <w:r w:rsidRPr="0046528B">
        <w:rPr>
          <w:b/>
        </w:rPr>
        <w:tab/>
        <w:t xml:space="preserve">   </w:t>
      </w:r>
      <w:r>
        <w:rPr>
          <w:b/>
        </w:rPr>
        <w:t xml:space="preserve">                                       </w:t>
      </w:r>
      <w:r w:rsidRPr="0046528B">
        <w:rPr>
          <w:b/>
        </w:rPr>
        <w:t xml:space="preserve"> </w:t>
      </w:r>
      <w:r w:rsidR="009875ED">
        <w:rPr>
          <w:b/>
        </w:rPr>
        <w:tab/>
      </w:r>
      <w:r w:rsidR="009875ED">
        <w:rPr>
          <w:b/>
        </w:rPr>
        <w:tab/>
      </w:r>
      <w:r w:rsidRPr="0046528B">
        <w:rPr>
          <w:b/>
        </w:rPr>
        <w:t xml:space="preserve">jegyző </w:t>
      </w:r>
    </w:p>
    <w:p w:rsidR="006D7DE7" w:rsidRDefault="006D7DE7" w:rsidP="006D7DE7"/>
    <w:p w:rsidR="006D7DE7" w:rsidRPr="009875ED" w:rsidRDefault="006D7DE7" w:rsidP="006D7DE7">
      <w:pPr>
        <w:jc w:val="both"/>
        <w:rPr>
          <w:b/>
          <w:bCs/>
        </w:rPr>
      </w:pPr>
      <w:r w:rsidRPr="009875ED">
        <w:rPr>
          <w:b/>
          <w:bCs/>
        </w:rPr>
        <w:t>Tisztelt Képviselő-testület!</w:t>
      </w:r>
    </w:p>
    <w:p w:rsidR="006D7DE7" w:rsidRDefault="006D7DE7" w:rsidP="006D7DE7">
      <w:pPr>
        <w:jc w:val="both"/>
      </w:pPr>
    </w:p>
    <w:p w:rsidR="00944F0B" w:rsidRPr="001463D5" w:rsidRDefault="006D7DE7" w:rsidP="006D7DE7">
      <w:pPr>
        <w:jc w:val="both"/>
        <w:rPr>
          <w:color w:val="000000" w:themeColor="text1"/>
        </w:rPr>
      </w:pPr>
      <w:r w:rsidRPr="001463D5">
        <w:rPr>
          <w:color w:val="000000" w:themeColor="text1"/>
        </w:rPr>
        <w:t>Magyarország helyi önkormányzatairól szóló 2011. évi CLXXXIX. törvény IV. fejezet</w:t>
      </w:r>
      <w:r w:rsidR="00944F0B" w:rsidRPr="001463D5">
        <w:rPr>
          <w:color w:val="000000" w:themeColor="text1"/>
        </w:rPr>
        <w:t>e az alábbi, helyi önkormányzatok társulásaira vonatkozó szabályokat tartalmazza:</w:t>
      </w:r>
    </w:p>
    <w:p w:rsidR="00944F0B" w:rsidRDefault="00944F0B" w:rsidP="006D7DE7">
      <w:pPr>
        <w:jc w:val="both"/>
        <w:rPr>
          <w:color w:val="FF0000"/>
        </w:rPr>
      </w:pPr>
    </w:p>
    <w:p w:rsidR="00944F0B" w:rsidRDefault="00944F0B" w:rsidP="00944F0B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87. § </w:t>
      </w:r>
      <w:r w:rsidRPr="00944F0B">
        <w:rPr>
          <w:i/>
          <w:iCs/>
        </w:rPr>
        <w:t>A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helyi önkormányzatok társulásának általános szabályai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88. § </w:t>
      </w:r>
      <w:r w:rsidRPr="00944F0B">
        <w:rPr>
          <w:i/>
          <w:iCs/>
        </w:rPr>
        <w:t>(1) A társulást a helyi önkormányzatok képviselő-testületei írásbeli megállapodással hozzák létre. A megállapodást a polgármester írja alá.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társulásban részt vevő képviselő-testületek mindegyikének minősített többséggel hozott döntése szükséges a társulási megállapodás jóváhagyásához, módosításához vagy a társulás megszüntetéséhez.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89. § </w:t>
      </w:r>
      <w:r w:rsidRPr="00944F0B">
        <w:rPr>
          <w:i/>
          <w:iCs/>
        </w:rPr>
        <w:t>(1) A társuláshoz csatlakozni naptári év első, abból kiválni naptári év utolsó napjával lehet, ha törvény vagy a társulási megállapodás másként nem rendelkezik.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társuláshoz való csatlakozásról és a kiválásról, ha törvény eltérően nem rendelkezik, legalább hat hónappal korábban, minősített többséggel kell dönteni. Erről a társulási tanácsot értesíteni kell.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társulási tanács minősített többséggel dönt a társulásból történő kizárásról.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90. § </w:t>
      </w:r>
      <w:r w:rsidRPr="00944F0B">
        <w:rPr>
          <w:i/>
          <w:iCs/>
        </w:rPr>
        <w:t>(1) A társulás a feladatkörébe tartozó közszolgáltatások ellátására - jogszabályban meghatározottak szerint - költségvetési szervet, gazdálkodó szervezetet, nonprofit szervezetet és egyéb szervezetet alapíthat, kinevezi vezetőiket. A társulás olyan vállalkozásban vehet részt, amelyben felelőssége nem haladja meg vagyoni hozzájárulásának mértékét.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 működési költségeihez - a társulási megállapodás eltérő rendelkezése hiányában - a társulás tagjai az általuk képviselt települések lakosságszámának arányában hozzájárulnak.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 saját vagyonnal rendelkezhet.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(4) A társulás megszűnése, a társulásból történő kiválás, kizárás esetén - eltérő megállapodás hiányában - a társulás vagyonát a társulás azon tagjának kell visszaadni, amelyik azt a társulás rendelkezésére bocsátotta. Egyebekben a közös tulajdonra vonatkozó rendelkezéseket kell alkalmazni.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(5) A társulásból történő kiválás esetén a vagyontárgy társulási tag részére történő kiadását a társulási megállapodásban meghatározott időtartamra, de legfeljebb öt évre el lehet halasztani, ha annak természetben történő kiadása veszélyeztetné a társulás további működését. Ebben az esetben a kivált tagot - a társulással kötött szerződés alapján - használati díj illeti meg.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lastRenderedPageBreak/>
        <w:t xml:space="preserve">91. § </w:t>
      </w:r>
      <w:r w:rsidRPr="00944F0B">
        <w:rPr>
          <w:i/>
          <w:iCs/>
        </w:rPr>
        <w:t>A társulás megszűnik: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a) ha a megállapodásban meghatározott időtartam eltelt, vagy törvényben szabályozott megszűnési feltétel megvalósult;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b) ha a társulás tagjai a 88. § (2) bekezdés szerinti többséggel azt elhatározzák;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c) a törvény erejénél fogva;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d) a bíróság jogerős döntése alapján.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92. § </w:t>
      </w:r>
      <w:r w:rsidRPr="00944F0B">
        <w:rPr>
          <w:i/>
          <w:iCs/>
        </w:rPr>
        <w:t>A társult önkormányzatok képviselő-testületei megállapodhatnak abban, hogy a vitás kérdésben bármelyik képviselő-testület kérheti a megállapodásban megjelölt önkormányzati érdekszövetség által felkért tagokból álló egyeztető bizottság állásfoglalását, továbbá abban, hogy a közigazgatási per megindítása előtt a képviselő-testület az egyeztető bizottság állásfoglalását kéri.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társulási megállapodás alapvető szabályai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93. § </w:t>
      </w:r>
      <w:r w:rsidRPr="00944F0B">
        <w:rPr>
          <w:i/>
          <w:iCs/>
        </w:rPr>
        <w:t>A társulási megállapodás tartalmazza: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1. a társulás nevét, székhelyét;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2. a társulás tagjainak nevét, székhelyét, képviselőjét;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3. a társuláshoz tartozó települések lakosságszámát;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4. a társulás által ellátott feladat- és hatásköröket;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5. a társulás döntéshozó szervét, döntéshozó szervének tagjait megillető szavazatarányt;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6. a döntéshozatalának módját, a minősített döntéshozatal eseteit;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7. a közös fenntartású intézmények megnevezését;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8. a társulás fenntartásával, működtetésével kapcsolatosan az egyes képviselő-testületek pénzügyi hozzájárulásának mértékét, teljesítésének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9. a társulás tagjai által vállalt pénzügyi hozzájárulás nem teljesítése esetén irányadó eljárást (a társulás döntésétől függően a társulás tagjai részéről a pénzforgalmi szolgáltatójuknak adott, a beszedési megbízás teljesítésére vonatkozó hozzájárulását, felhatalmazó nyilatkozatát, amely alapján a társulás beszedési megbízást nyújthat be a pénzforgalmi szolgáltatóhoz);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10. a társulás vagyonát és a vagyonátadás feltételeit, a tulajdonosi jogok és kötelezettségek gyakorlásának rendjét;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11. intézmény közös alapítása esetén az alapítói jogok gyakorlására vonatkozó részletes rendelkezéseket;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12. a társulás általános rendjétől eltérő (nem minden tag részére, vagy a tag által saját intézménye útján más tagok részére történő) feladatellátás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13. a társulás szolgáltatásai igénybevételének a társulás által meghatározott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14. a társulás működéséről évente legalább egy alkalommal történő beszámolás kötelezettségét;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15. a társulás működésének ellenőrzési rendjét;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16. a megállapodás módosításának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17. a társulásból történő kiválás és kizárás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18. a társulás megszűnése esetén a tagok egymással való elszámolásának kötelezettségét,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19. azt, amiben a képviselő-testületek megállapodtak.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társulás szervezete és működése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94. § </w:t>
      </w:r>
      <w:r w:rsidRPr="00944F0B">
        <w:rPr>
          <w:i/>
          <w:iCs/>
        </w:rPr>
        <w:t>(1) Az önkormányzati társulás döntéshozó szerve a társulási tanács.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társulási tanácsot a társult önkormányzatok képviselő-testületei által delegált tagok alkotják, akik a megállapodásban meghatározott számú szavazattal rendelkeznek.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társulási tanács döntését határozattal hozza.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(4) A társulási tanács akkor határozatképes, ha ülésén a megállapodásban meghatározott számú, de legalább a szavazatok felével rendelkező képviselő jelen van. A javaslat elfogadásához a megállapodásban meghatározott számú, de legalább annyi képviselő igen szavazata szükséges, amely meghaladja a jelen lévő képviselők szavazatainak több mint a felét.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lastRenderedPageBreak/>
        <w:t>(5) A tíznél több tagból álló önkormányzati társulás társulási tanácsának érvényes döntéséhez a megállapodásban meghatározott számú, de legalább annyi tag igen szavazata szükséges, amely meghaladja a jelen lévő tagok szavazatainak a felét és az általuk képviselt települések lakosságszámának egyharmadát.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(6) A megállapodásban meghatározott döntéshez minősített többség szükséges.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(7) A minősített többséghez a megállapodásban meghatározott számú, de legalább annyi tag igen szavazata szükséges, amely eléri a társulásban részt vevő tagok szavazatának több mint felét és az általuk képviselt települések lakosságszámának a felét.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(8) A döntéshozatali eljárás egyéb szabályairól - beleértve a szavazatarányok és a költségek viselésének kérdését is - a társulás tagjai a társulási megállapodás keretében szabadon döntenek. Törvény vagy a társulási megállapodás eltérő rendelkezésének hiányában a társulás minden tagját egy szavazat illeti meg.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95. § </w:t>
      </w:r>
      <w:r w:rsidRPr="00944F0B">
        <w:rPr>
          <w:i/>
          <w:iCs/>
        </w:rPr>
        <w:t>(1) A társulási tanács tagjai közül elnököt választ, alelnököt választhat. Együttes akadályoztatásuk esetén a tanács ülését a korelnök hívja össze és vezeti.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(2) A társulási tanács döntéseinek előkészítése, végrehajtásuk szervezése érdekében bizottságokat alakíthat.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(3) A társulási tanács és a bizottságok működésére egyebekben a képviselő-testületre és az önkormányzati bizottságokra vonatkozó szabályokat kell megfelelően alkalmazni.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(4) A társulási tanács munkaszervezeti feladatait (döntések előkészítése, végrehajtás szervezése) eltérő megállapodás hiányában a társulás székhelyének polgármesteri hivatala látja el.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(5) A társulási tanács ülésén a társult önkormányzatok jegyzői tanácskozási joggal részt vehetnek.</w:t>
      </w:r>
    </w:p>
    <w:p w:rsidR="00944F0B" w:rsidRPr="00944F0B" w:rsidRDefault="00944F0B" w:rsidP="00944F0B">
      <w:pPr>
        <w:ind w:firstLine="240"/>
        <w:jc w:val="both"/>
        <w:rPr>
          <w:i/>
          <w:iCs/>
          <w:sz w:val="22"/>
          <w:szCs w:val="22"/>
        </w:rPr>
      </w:pPr>
    </w:p>
    <w:p w:rsidR="006D7DE7" w:rsidRPr="000A1E13" w:rsidRDefault="002F1B07" w:rsidP="006D7DE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Salföld</w:t>
      </w:r>
      <w:r w:rsidR="006D7DE7" w:rsidRPr="000A1E13">
        <w:rPr>
          <w:b/>
          <w:color w:val="000000" w:themeColor="text1"/>
        </w:rPr>
        <w:t xml:space="preserve"> </w:t>
      </w:r>
      <w:r w:rsidR="005F6B7F">
        <w:rPr>
          <w:b/>
          <w:color w:val="000000" w:themeColor="text1"/>
        </w:rPr>
        <w:t>Önkormányzata</w:t>
      </w:r>
      <w:r w:rsidR="006D7DE7" w:rsidRPr="000A1E13">
        <w:rPr>
          <w:color w:val="000000" w:themeColor="text1"/>
        </w:rPr>
        <w:t xml:space="preserve"> 201</w:t>
      </w:r>
      <w:r w:rsidR="000A1E13" w:rsidRPr="000A1E13">
        <w:rPr>
          <w:color w:val="000000" w:themeColor="text1"/>
        </w:rPr>
        <w:t>9</w:t>
      </w:r>
      <w:r w:rsidR="00FE4086">
        <w:rPr>
          <w:color w:val="000000" w:themeColor="text1"/>
        </w:rPr>
        <w:t>. évben a következő 3</w:t>
      </w:r>
      <w:r w:rsidR="006D7DE7" w:rsidRPr="000A1E13">
        <w:rPr>
          <w:color w:val="000000" w:themeColor="text1"/>
        </w:rPr>
        <w:t xml:space="preserve"> önkormányzati társulásban vett részt:</w:t>
      </w:r>
    </w:p>
    <w:p w:rsidR="006D7DE7" w:rsidRDefault="006D7DE7" w:rsidP="002F1B07">
      <w:pPr>
        <w:ind w:left="142" w:hanging="142"/>
        <w:jc w:val="both"/>
        <w:rPr>
          <w:color w:val="000000" w:themeColor="text1"/>
        </w:rPr>
      </w:pPr>
      <w:r w:rsidRPr="000A1E13">
        <w:rPr>
          <w:color w:val="000000" w:themeColor="text1"/>
        </w:rPr>
        <w:t xml:space="preserve">- </w:t>
      </w:r>
      <w:r w:rsidR="002F1B07">
        <w:rPr>
          <w:color w:val="000000" w:themeColor="text1"/>
        </w:rPr>
        <w:t>Badacsonytomaj Város és Ábrahámhegy, Salföld községek Napközi Otthonos óvodai ellátását biztosító Intézményi Társulás</w:t>
      </w:r>
      <w:r w:rsidRPr="000A1E13">
        <w:rPr>
          <w:color w:val="000000" w:themeColor="text1"/>
        </w:rPr>
        <w:t xml:space="preserve">, mint </w:t>
      </w:r>
      <w:r w:rsidR="00AF116C">
        <w:rPr>
          <w:color w:val="000000" w:themeColor="text1"/>
        </w:rPr>
        <w:t>tag település</w:t>
      </w:r>
      <w:r w:rsidRPr="000A1E13">
        <w:rPr>
          <w:color w:val="000000" w:themeColor="text1"/>
        </w:rPr>
        <w:t>.</w:t>
      </w:r>
    </w:p>
    <w:p w:rsidR="00FE4086" w:rsidRPr="000A1E13" w:rsidRDefault="00FE4086" w:rsidP="006D7DE7">
      <w:pPr>
        <w:jc w:val="both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- </w:t>
      </w:r>
      <w:r w:rsidR="00357EFF">
        <w:rPr>
          <w:color w:val="000000" w:themeColor="text1"/>
        </w:rPr>
        <w:t>Révfülöp és Térsége Óvodai Intézményfenntartó Társulás, mint tag település</w:t>
      </w:r>
    </w:p>
    <w:p w:rsidR="006D7DE7" w:rsidRPr="000A1E13" w:rsidRDefault="006D7DE7" w:rsidP="006D7DE7">
      <w:pPr>
        <w:jc w:val="both"/>
        <w:rPr>
          <w:color w:val="000000" w:themeColor="text1"/>
        </w:rPr>
      </w:pPr>
      <w:r w:rsidRPr="000A1E13">
        <w:rPr>
          <w:color w:val="000000" w:themeColor="text1"/>
        </w:rPr>
        <w:t>- Tapolca Környéki Önkormányzati Társulás, mint tag település.</w:t>
      </w:r>
    </w:p>
    <w:p w:rsidR="006D7DE7" w:rsidRPr="000A1E13" w:rsidRDefault="006D7DE7" w:rsidP="006D7DE7">
      <w:pPr>
        <w:jc w:val="both"/>
        <w:rPr>
          <w:b/>
          <w:color w:val="000000" w:themeColor="text1"/>
          <w:highlight w:val="lightGray"/>
          <w:u w:val="single"/>
        </w:rPr>
      </w:pPr>
    </w:p>
    <w:p w:rsidR="006D7DE7" w:rsidRPr="002F1B07" w:rsidRDefault="008640B5" w:rsidP="005F6B7F">
      <w:pPr>
        <w:shd w:val="clear" w:color="auto" w:fill="FFFFFF" w:themeFill="background1"/>
        <w:jc w:val="both"/>
        <w:rPr>
          <w:b/>
          <w:color w:val="000000" w:themeColor="text1"/>
          <w:u w:val="single"/>
        </w:rPr>
      </w:pPr>
      <w:r w:rsidRPr="005F6B7F">
        <w:rPr>
          <w:b/>
          <w:color w:val="000000" w:themeColor="text1"/>
          <w:u w:val="single"/>
        </w:rPr>
        <w:t xml:space="preserve">I. </w:t>
      </w:r>
      <w:r w:rsidR="002F1B07" w:rsidRPr="002F1B07">
        <w:rPr>
          <w:b/>
          <w:color w:val="000000" w:themeColor="text1"/>
          <w:u w:val="single"/>
        </w:rPr>
        <w:t>Badacsonytomaj Város és Ábrahámhegy, Salföld községek Napközi Otthonos óvodai ellátását biztosító Intézményi Társulás</w:t>
      </w:r>
    </w:p>
    <w:p w:rsidR="006D7DE7" w:rsidRDefault="006D7DE7" w:rsidP="006D7DE7"/>
    <w:p w:rsidR="006D7DE7" w:rsidRDefault="006D7DE7" w:rsidP="006D7DE7">
      <w:pPr>
        <w:tabs>
          <w:tab w:val="right" w:pos="9072"/>
        </w:tabs>
        <w:jc w:val="both"/>
        <w:outlineLvl w:val="0"/>
      </w:pPr>
      <w:r>
        <w:t>A társulás célja</w:t>
      </w:r>
      <w:r w:rsidR="000A1E13">
        <w:t>, hogy</w:t>
      </w:r>
      <w:r>
        <w:t xml:space="preserve"> az óvodai nevelés és oktatás kötelező feladat</w:t>
      </w:r>
      <w:r w:rsidR="000A1E13">
        <w:t>o</w:t>
      </w:r>
      <w:r>
        <w:t>k ellátása</w:t>
      </w:r>
      <w:r w:rsidR="000A1E13">
        <w:t xml:space="preserve"> során</w:t>
      </w:r>
      <w:r>
        <w:t xml:space="preserve"> </w:t>
      </w:r>
      <w:r w:rsidR="000A1E13">
        <w:t>a</w:t>
      </w:r>
      <w:r>
        <w:t xml:space="preserve"> finanszírozás minél hatékonyabb és költségkímélőbb legyen, valamint biztosítható legyen a szakmai pedagógiai munka színvonala.</w:t>
      </w:r>
    </w:p>
    <w:p w:rsidR="006D7DE7" w:rsidRDefault="006D7DE7" w:rsidP="006D7DE7">
      <w:pPr>
        <w:tabs>
          <w:tab w:val="right" w:pos="9072"/>
        </w:tabs>
        <w:jc w:val="both"/>
        <w:outlineLvl w:val="0"/>
      </w:pPr>
      <w:r>
        <w:t xml:space="preserve">A társulásnak </w:t>
      </w:r>
      <w:r w:rsidR="002F1B07">
        <w:t>három</w:t>
      </w:r>
      <w:r>
        <w:t xml:space="preserve"> tagja van: </w:t>
      </w:r>
      <w:r w:rsidR="002F1B07">
        <w:t>Badacsonytomaj, Ábrahámhegy, Salföld</w:t>
      </w:r>
      <w:r w:rsidR="00254B26">
        <w:t>.</w:t>
      </w:r>
    </w:p>
    <w:p w:rsidR="006D7DE7" w:rsidRDefault="006D7DE7" w:rsidP="006D7DE7">
      <w:pPr>
        <w:jc w:val="both"/>
      </w:pPr>
    </w:p>
    <w:p w:rsidR="002209AC" w:rsidRDefault="00520014" w:rsidP="00624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Magyarország helyi önkormányzatairól szóló 2011. évi CLXXXIX. törvény 95. §-a alapján Badacsonytomaj város és Ábrahámhegy, Salföld községek Napközi otthonos óvodai ellátását biztosító Intézményi Társulás Társulási Tanácsának működéséről évente be kell számolnia a képviselő-testületnek. A Társulási Tanács 2019. évi munkájáról a Társulás 2019. november hónapban tájékoztatta a Képviselő-testületet. </w:t>
      </w:r>
    </w:p>
    <w:p w:rsidR="00520014" w:rsidRDefault="00520014" w:rsidP="00624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tájékoztatást a Képviselő –testület 2/2020. (II.10.) határozatával elfogadta. </w:t>
      </w:r>
    </w:p>
    <w:p w:rsidR="00520014" w:rsidRDefault="00520014" w:rsidP="00624841">
      <w:pPr>
        <w:jc w:val="both"/>
        <w:rPr>
          <w:color w:val="000000" w:themeColor="text1"/>
        </w:rPr>
      </w:pPr>
    </w:p>
    <w:p w:rsidR="00357EFF" w:rsidRPr="008640B5" w:rsidRDefault="00357EFF" w:rsidP="00357EFF">
      <w:pPr>
        <w:jc w:val="both"/>
        <w:rPr>
          <w:b/>
          <w:color w:val="000000" w:themeColor="text1"/>
          <w:u w:val="single"/>
        </w:rPr>
      </w:pPr>
      <w:r w:rsidRPr="00357EFF">
        <w:rPr>
          <w:b/>
          <w:color w:val="000000" w:themeColor="text1"/>
          <w:u w:val="single"/>
        </w:rPr>
        <w:t>II. Révfülöp és Térsége Óvodai Intézményfenntartó Társulás</w:t>
      </w:r>
    </w:p>
    <w:p w:rsidR="00357EFF" w:rsidRDefault="00357EFF" w:rsidP="00357EFF"/>
    <w:p w:rsidR="00357EFF" w:rsidRDefault="00357EFF" w:rsidP="00357EFF">
      <w:pPr>
        <w:tabs>
          <w:tab w:val="right" w:pos="9072"/>
        </w:tabs>
        <w:jc w:val="both"/>
        <w:outlineLvl w:val="0"/>
      </w:pPr>
      <w:r>
        <w:t>A társulás célja, hogy az óvodai nevelés és oktatás kötelező feladatok ellátása során a finanszírozás minél hatékonyabb és költségkímélőbb legyen, valamint biztosítható legyen a szakmai pedagógiai munka színvonala.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  <w:r>
        <w:lastRenderedPageBreak/>
        <w:t>A társulásnak négy tagja van: Révfülöp, Ábrahámhegy, Balatonrendes, Salföld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</w:p>
    <w:p w:rsidR="00357EFF" w:rsidRDefault="00357EFF" w:rsidP="00357EFF">
      <w:pPr>
        <w:jc w:val="both"/>
      </w:pPr>
      <w:r>
        <w:t>A Társulási megállapodás 14. pontja szabályozza a Társulás működéséről szóló beszámolási kötelezettséget. Ennek keretében a társulásban résztvevő önkormányzatok polgármestere a saját képviselő-testületének évenként, a költségvetési éves beszámoló keretében ad számot a társulás tevékenységéről, a pénzügyi helyzetéről, a társulási cél megvalósulásáról.</w:t>
      </w:r>
    </w:p>
    <w:p w:rsidR="00357EFF" w:rsidRDefault="00357EFF" w:rsidP="00357EFF">
      <w:pPr>
        <w:jc w:val="both"/>
      </w:pPr>
    </w:p>
    <w:p w:rsidR="00357EFF" w:rsidRPr="00B93AEC" w:rsidRDefault="00357EFF" w:rsidP="00357EFF">
      <w:pPr>
        <w:jc w:val="both"/>
        <w:rPr>
          <w:color w:val="000000" w:themeColor="text1"/>
        </w:rPr>
      </w:pPr>
      <w:r w:rsidRPr="00B93AEC">
        <w:rPr>
          <w:color w:val="000000" w:themeColor="text1"/>
        </w:rPr>
        <w:t xml:space="preserve">A </w:t>
      </w:r>
      <w:r>
        <w:rPr>
          <w:color w:val="000000" w:themeColor="text1"/>
        </w:rPr>
        <w:t>T</w:t>
      </w:r>
      <w:r w:rsidRPr="00B93AEC">
        <w:rPr>
          <w:color w:val="000000" w:themeColor="text1"/>
        </w:rPr>
        <w:t>ársulás</w:t>
      </w:r>
      <w:r>
        <w:rPr>
          <w:color w:val="000000" w:themeColor="text1"/>
        </w:rPr>
        <w:t>i Tanács</w:t>
      </w:r>
      <w:r w:rsidRPr="00B93AEC">
        <w:rPr>
          <w:color w:val="000000" w:themeColor="text1"/>
        </w:rPr>
        <w:t xml:space="preserve"> 2019. évben összesen 6 alkalommal ülésezett. 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</w:p>
    <w:p w:rsidR="00357EFF" w:rsidRPr="002502F0" w:rsidRDefault="00357EFF" w:rsidP="00357EFF">
      <w:pPr>
        <w:rPr>
          <w:b/>
          <w:u w:val="single"/>
        </w:rPr>
      </w:pPr>
      <w:r w:rsidRPr="002502F0">
        <w:rPr>
          <w:b/>
          <w:u w:val="single"/>
        </w:rPr>
        <w:t>2019. február 11</w:t>
      </w:r>
      <w:r>
        <w:rPr>
          <w:b/>
          <w:u w:val="single"/>
        </w:rPr>
        <w:t xml:space="preserve">. </w:t>
      </w:r>
    </w:p>
    <w:p w:rsidR="00357EFF" w:rsidRPr="00B93AEC" w:rsidRDefault="00357EFF" w:rsidP="00357EFF">
      <w:pPr>
        <w:rPr>
          <w:bCs/>
        </w:rPr>
      </w:pPr>
      <w:r w:rsidRPr="00B93AEC">
        <w:rPr>
          <w:bCs/>
        </w:rPr>
        <w:t>Napirendi pontok</w:t>
      </w:r>
      <w:r>
        <w:rPr>
          <w:bCs/>
        </w:rPr>
        <w:t>:</w:t>
      </w:r>
    </w:p>
    <w:p w:rsidR="00357EFF" w:rsidRPr="005E05B5" w:rsidRDefault="00357EFF" w:rsidP="00357EFF">
      <w:pPr>
        <w:ind w:left="360" w:hanging="360"/>
        <w:jc w:val="both"/>
      </w:pPr>
      <w:r w:rsidRPr="005E05B5">
        <w:t>1.) Révfülöp és Térsége Óvodai Intézményfenntartó Társulás és a Révfülöp és Térsége Napközi Otthonos Óvoda 201</w:t>
      </w:r>
      <w:r>
        <w:t>9</w:t>
      </w:r>
      <w:r w:rsidRPr="005E05B5">
        <w:t xml:space="preserve">. évi költségvetési terve. </w:t>
      </w:r>
    </w:p>
    <w:p w:rsidR="00357EFF" w:rsidRPr="005E05B5" w:rsidRDefault="00357EFF" w:rsidP="00357EFF">
      <w:r>
        <w:t>2.</w:t>
      </w:r>
      <w:r w:rsidRPr="005E05B5">
        <w:t>) A 201</w:t>
      </w:r>
      <w:r>
        <w:t>9</w:t>
      </w:r>
      <w:r w:rsidRPr="005E05B5">
        <w:t>. évi közbeszerzési terv elfogadása.</w:t>
      </w:r>
    </w:p>
    <w:p w:rsidR="00357EFF" w:rsidRPr="005E05B5" w:rsidRDefault="00357EFF" w:rsidP="00357EFF">
      <w:pPr>
        <w:ind w:left="540" w:hanging="540"/>
        <w:jc w:val="both"/>
      </w:pPr>
      <w:r>
        <w:t>3.</w:t>
      </w:r>
      <w:r w:rsidRPr="005E05B5">
        <w:t xml:space="preserve">) </w:t>
      </w:r>
      <w:r w:rsidRPr="00AB2F2B">
        <w:t>Révfülöp és Térsége Napközi Otthonos Óvoda általános f</w:t>
      </w:r>
      <w:r>
        <w:t xml:space="preserve">elvételi időpontjának, nevelési </w:t>
      </w:r>
      <w:r w:rsidRPr="00AB2F2B">
        <w:t>évben indítható csoportok számának, nyitva tartásnak, a nyári zárva tartás időpontjának, az óvoda felvételi körzetének meghatározása, megállapodás elfogadása</w:t>
      </w:r>
      <w:r>
        <w:t>.</w:t>
      </w:r>
      <w:r w:rsidRPr="005E05B5">
        <w:t xml:space="preserve">         </w:t>
      </w:r>
    </w:p>
    <w:p w:rsidR="00357EFF" w:rsidRDefault="00357EFF" w:rsidP="00357EFF">
      <w:pPr>
        <w:outlineLvl w:val="0"/>
        <w:rPr>
          <w:b/>
          <w:bCs/>
          <w:kern w:val="36"/>
          <w:u w:val="single"/>
        </w:rPr>
      </w:pPr>
    </w:p>
    <w:p w:rsidR="00357EFF" w:rsidRPr="001648A5" w:rsidRDefault="00357EFF" w:rsidP="00357EFF">
      <w:pPr>
        <w:outlineLvl w:val="0"/>
        <w:rPr>
          <w:b/>
          <w:bCs/>
          <w:kern w:val="36"/>
          <w:u w:val="single"/>
        </w:rPr>
      </w:pPr>
      <w:r w:rsidRPr="001648A5">
        <w:rPr>
          <w:b/>
          <w:bCs/>
          <w:kern w:val="36"/>
          <w:u w:val="single"/>
        </w:rPr>
        <w:t>2019. április 24</w:t>
      </w:r>
      <w:r>
        <w:rPr>
          <w:b/>
          <w:bCs/>
          <w:kern w:val="36"/>
          <w:u w:val="single"/>
        </w:rPr>
        <w:t xml:space="preserve">. </w:t>
      </w:r>
    </w:p>
    <w:p w:rsidR="00357EFF" w:rsidRPr="001648A5" w:rsidRDefault="00357EFF" w:rsidP="00357EFF">
      <w:pPr>
        <w:outlineLvl w:val="0"/>
        <w:rPr>
          <w:kern w:val="36"/>
        </w:rPr>
      </w:pPr>
      <w:r w:rsidRPr="001648A5">
        <w:rPr>
          <w:kern w:val="36"/>
        </w:rPr>
        <w:t>Napirendi pontok:</w:t>
      </w:r>
    </w:p>
    <w:p w:rsidR="00357EFF" w:rsidRDefault="00357EFF" w:rsidP="00357EFF">
      <w:pPr>
        <w:jc w:val="both"/>
        <w:rPr>
          <w:b/>
        </w:rPr>
      </w:pPr>
      <w:r w:rsidRPr="001648A5">
        <w:t>1.) Révfülöp és Térsége Óvodai Intézményfenntartó Társulás 2018. évi költségvetésének módosítása.</w:t>
      </w:r>
      <w:r w:rsidRPr="001648A5">
        <w:br/>
        <w:t>2.) Révfülöp és Térsége Óvodai Intézményfenntartó Társulás 2018. évi zárszámadás.</w:t>
      </w:r>
      <w:r w:rsidRPr="001648A5">
        <w:br/>
        <w:t>3.) Pályázati kiírás a Révfülöp és Térsége Napközi-otthonos Óvoda óvodavezetői állásának betöltésére.</w:t>
      </w:r>
      <w:r w:rsidRPr="001648A5">
        <w:br/>
      </w:r>
    </w:p>
    <w:p w:rsidR="00357EFF" w:rsidRPr="002502F0" w:rsidRDefault="00357EFF" w:rsidP="00357EFF">
      <w:pPr>
        <w:rPr>
          <w:u w:val="single"/>
        </w:rPr>
      </w:pPr>
      <w:r>
        <w:rPr>
          <w:b/>
          <w:u w:val="single"/>
        </w:rPr>
        <w:t xml:space="preserve">2019. július 17. </w:t>
      </w:r>
    </w:p>
    <w:p w:rsidR="00357EFF" w:rsidRPr="001648A5" w:rsidRDefault="00357EFF" w:rsidP="00357EFF">
      <w:pPr>
        <w:rPr>
          <w:bCs/>
        </w:rPr>
      </w:pPr>
      <w:r w:rsidRPr="001648A5">
        <w:rPr>
          <w:bCs/>
        </w:rPr>
        <w:t>Napirendi pont</w:t>
      </w:r>
      <w:r>
        <w:rPr>
          <w:bCs/>
        </w:rPr>
        <w:t>:</w:t>
      </w:r>
    </w:p>
    <w:p w:rsidR="00357EFF" w:rsidRPr="001648A5" w:rsidRDefault="00357EFF" w:rsidP="00357EFF">
      <w:pPr>
        <w:ind w:left="360" w:hanging="360"/>
        <w:jc w:val="both"/>
        <w:rPr>
          <w:bCs/>
        </w:rPr>
      </w:pPr>
      <w:r w:rsidRPr="001648A5">
        <w:rPr>
          <w:bCs/>
        </w:rPr>
        <w:t>1.) Óvodavezetői állásra pályázat elbírálása, intézményvezetői megbízás adása</w:t>
      </w:r>
    </w:p>
    <w:p w:rsidR="00357EFF" w:rsidRDefault="00357EFF" w:rsidP="00357EFF">
      <w:pPr>
        <w:rPr>
          <w:b/>
        </w:rPr>
      </w:pPr>
    </w:p>
    <w:p w:rsidR="00357EFF" w:rsidRPr="002502F0" w:rsidRDefault="00357EFF" w:rsidP="00357EFF">
      <w:pPr>
        <w:rPr>
          <w:b/>
          <w:u w:val="single"/>
        </w:rPr>
      </w:pPr>
      <w:r>
        <w:rPr>
          <w:b/>
          <w:u w:val="single"/>
        </w:rPr>
        <w:t xml:space="preserve">2019. szeptember 5. </w:t>
      </w:r>
    </w:p>
    <w:p w:rsidR="00357EFF" w:rsidRPr="001648A5" w:rsidRDefault="00357EFF" w:rsidP="00357EFF">
      <w:pPr>
        <w:rPr>
          <w:bCs/>
        </w:rPr>
      </w:pPr>
      <w:r>
        <w:rPr>
          <w:bCs/>
        </w:rPr>
        <w:t>Napirendi pontok:</w:t>
      </w:r>
    </w:p>
    <w:p w:rsidR="00357EFF" w:rsidRPr="001648A5" w:rsidRDefault="00357EFF" w:rsidP="00357EFF">
      <w:pPr>
        <w:rPr>
          <w:bCs/>
        </w:rPr>
      </w:pPr>
      <w:r>
        <w:rPr>
          <w:bCs/>
        </w:rPr>
        <w:t xml:space="preserve">1.) </w:t>
      </w:r>
      <w:r w:rsidRPr="001648A5">
        <w:rPr>
          <w:bCs/>
        </w:rPr>
        <w:t>Révfülöp és Térsége Napközi Otthonos Óvoda 2018/2019. nevelési év beszámolója</w:t>
      </w:r>
    </w:p>
    <w:p w:rsidR="00357EFF" w:rsidRPr="001648A5" w:rsidRDefault="00357EFF" w:rsidP="00357EFF">
      <w:pPr>
        <w:rPr>
          <w:bCs/>
        </w:rPr>
      </w:pPr>
      <w:r>
        <w:rPr>
          <w:bCs/>
        </w:rPr>
        <w:t xml:space="preserve">2.) </w:t>
      </w:r>
      <w:r w:rsidRPr="001648A5">
        <w:rPr>
          <w:bCs/>
        </w:rPr>
        <w:t>Révfülöp és Térsége Napközi Otthonos Óvoda 2019/2020. Munkatervének véleményezése</w:t>
      </w:r>
    </w:p>
    <w:p w:rsidR="00357EFF" w:rsidRPr="001648A5" w:rsidRDefault="00357EFF" w:rsidP="00357EFF">
      <w:pPr>
        <w:jc w:val="both"/>
        <w:rPr>
          <w:bCs/>
        </w:rPr>
      </w:pPr>
      <w:r>
        <w:rPr>
          <w:bCs/>
        </w:rPr>
        <w:t xml:space="preserve">3.) </w:t>
      </w:r>
      <w:r w:rsidRPr="001648A5">
        <w:rPr>
          <w:bCs/>
        </w:rPr>
        <w:t>Révfülöp és Térsége Óvodai Intézményfenntartó Társulás 2019. évi költségvetésének módosítása</w:t>
      </w:r>
    </w:p>
    <w:p w:rsidR="00357EFF" w:rsidRPr="001648A5" w:rsidRDefault="00357EFF" w:rsidP="00357EFF">
      <w:pPr>
        <w:jc w:val="both"/>
        <w:rPr>
          <w:bCs/>
        </w:rPr>
      </w:pPr>
      <w:r>
        <w:rPr>
          <w:bCs/>
        </w:rPr>
        <w:t xml:space="preserve">4.) </w:t>
      </w:r>
      <w:r w:rsidRPr="001648A5">
        <w:rPr>
          <w:bCs/>
        </w:rPr>
        <w:t>Révfülöp és Térsége Napközi Otthonos Óvoda Szervezeti Működési Szabályzat módosítása</w:t>
      </w:r>
    </w:p>
    <w:p w:rsidR="00357EFF" w:rsidRDefault="00357EFF" w:rsidP="00357EFF">
      <w:pPr>
        <w:rPr>
          <w:b/>
          <w:u w:val="single"/>
        </w:rPr>
      </w:pPr>
    </w:p>
    <w:p w:rsidR="00357EFF" w:rsidRDefault="00357EFF" w:rsidP="00357EFF">
      <w:pPr>
        <w:rPr>
          <w:b/>
          <w:u w:val="single"/>
        </w:rPr>
      </w:pPr>
      <w:r>
        <w:rPr>
          <w:b/>
          <w:u w:val="single"/>
        </w:rPr>
        <w:t xml:space="preserve">2019. november 14. </w:t>
      </w:r>
    </w:p>
    <w:p w:rsidR="00357EFF" w:rsidRPr="001648A5" w:rsidRDefault="00357EFF" w:rsidP="00357EFF">
      <w:pPr>
        <w:rPr>
          <w:bCs/>
        </w:rPr>
      </w:pPr>
      <w:r w:rsidRPr="001648A5">
        <w:rPr>
          <w:bCs/>
        </w:rPr>
        <w:t>Napirendi pontok:</w:t>
      </w:r>
    </w:p>
    <w:p w:rsidR="00357EFF" w:rsidRPr="001648A5" w:rsidRDefault="00357EFF" w:rsidP="00357EFF">
      <w:pPr>
        <w:jc w:val="both"/>
        <w:rPr>
          <w:bCs/>
        </w:rPr>
      </w:pPr>
      <w:r>
        <w:rPr>
          <w:bCs/>
        </w:rPr>
        <w:t xml:space="preserve">1.) </w:t>
      </w:r>
      <w:r w:rsidRPr="001648A5">
        <w:rPr>
          <w:bCs/>
        </w:rPr>
        <w:t>A Társulási Tanács Elnökének és Alelnökének megválasztása</w:t>
      </w:r>
    </w:p>
    <w:p w:rsidR="00357EFF" w:rsidRPr="001648A5" w:rsidRDefault="00357EFF" w:rsidP="00357EFF">
      <w:pPr>
        <w:jc w:val="both"/>
        <w:rPr>
          <w:bCs/>
        </w:rPr>
      </w:pPr>
      <w:r>
        <w:rPr>
          <w:bCs/>
        </w:rPr>
        <w:t xml:space="preserve">2.) </w:t>
      </w:r>
      <w:r w:rsidRPr="001648A5">
        <w:rPr>
          <w:bCs/>
        </w:rPr>
        <w:t>Révfülöp és Térsége Óvodai Intézményfenntartó Társulás, Társulási megállapodás módosításának véleményezése és a Társulás Szervezeti és Működési Szabályzatának módosítása</w:t>
      </w:r>
    </w:p>
    <w:p w:rsidR="00357EFF" w:rsidRDefault="00357EFF" w:rsidP="00357EFF">
      <w:pPr>
        <w:rPr>
          <w:b/>
        </w:rPr>
      </w:pPr>
    </w:p>
    <w:p w:rsidR="00357EFF" w:rsidRPr="002502F0" w:rsidRDefault="00357EFF" w:rsidP="00357EFF">
      <w:pPr>
        <w:rPr>
          <w:b/>
          <w:u w:val="single"/>
        </w:rPr>
      </w:pPr>
      <w:r>
        <w:rPr>
          <w:b/>
          <w:u w:val="single"/>
        </w:rPr>
        <w:t>2019. december 12.</w:t>
      </w:r>
    </w:p>
    <w:p w:rsidR="00357EFF" w:rsidRPr="002502F0" w:rsidRDefault="00357EFF" w:rsidP="00357EFF">
      <w:pPr>
        <w:rPr>
          <w:bCs/>
        </w:rPr>
      </w:pPr>
      <w:r w:rsidRPr="002502F0">
        <w:rPr>
          <w:bCs/>
        </w:rPr>
        <w:t>Napirendi pont:</w:t>
      </w:r>
    </w:p>
    <w:p w:rsidR="00357EFF" w:rsidRPr="001267CE" w:rsidRDefault="00357EFF" w:rsidP="00357EFF">
      <w:pPr>
        <w:jc w:val="both"/>
        <w:rPr>
          <w:bCs/>
        </w:rPr>
      </w:pPr>
      <w:r>
        <w:rPr>
          <w:bCs/>
        </w:rPr>
        <w:t xml:space="preserve">1.) </w:t>
      </w:r>
      <w:r w:rsidRPr="001267CE">
        <w:rPr>
          <w:bCs/>
        </w:rPr>
        <w:t>2019. évi módosított költségvetés előterjesztése</w:t>
      </w:r>
      <w:r w:rsidRPr="001267CE">
        <w:rPr>
          <w:bCs/>
          <w:u w:val="single"/>
        </w:rPr>
        <w:t xml:space="preserve"> </w:t>
      </w:r>
    </w:p>
    <w:p w:rsidR="00357EFF" w:rsidRPr="0099413F" w:rsidRDefault="00357EFF" w:rsidP="00357EFF"/>
    <w:p w:rsidR="00357EFF" w:rsidRDefault="00357EFF" w:rsidP="00357EFF">
      <w:pPr>
        <w:jc w:val="both"/>
      </w:pPr>
      <w:r>
        <w:t>A Társulási Tanács 2019. évben az alábbi határozatokat hozta:</w:t>
      </w:r>
    </w:p>
    <w:p w:rsidR="00357EFF" w:rsidRDefault="00357EFF" w:rsidP="00357EFF">
      <w:pPr>
        <w:jc w:val="both"/>
      </w:pPr>
    </w:p>
    <w:p w:rsidR="00357EFF" w:rsidRDefault="00357EFF" w:rsidP="00357EFF">
      <w:pPr>
        <w:jc w:val="both"/>
      </w:pPr>
      <w:r w:rsidRPr="00CC3098">
        <w:rPr>
          <w:b/>
          <w:bCs/>
          <w:u w:val="single"/>
        </w:rPr>
        <w:t>1/2019. (II.11.) határozat:</w:t>
      </w:r>
      <w:r>
        <w:rPr>
          <w:b/>
          <w:bCs/>
        </w:rPr>
        <w:t xml:space="preserve"> </w:t>
      </w:r>
      <w:r w:rsidRPr="005D22B2">
        <w:t>Révfülöp és Térsége Óvodai Intézményfenntartó Társulás Társulási Tanácsa a 2011. évi CXCV. törvény 26.</w:t>
      </w:r>
      <w:r>
        <w:t xml:space="preserve"> </w:t>
      </w:r>
      <w:r w:rsidRPr="005D22B2">
        <w:t>§</w:t>
      </w:r>
      <w:r>
        <w:t xml:space="preserve"> </w:t>
      </w:r>
      <w:r w:rsidRPr="005D22B2">
        <w:t>(1) bekezdése alapján az alábbiak szerint dönt</w:t>
      </w:r>
      <w:r>
        <w:t>ött</w:t>
      </w:r>
      <w:r w:rsidRPr="005D22B2">
        <w:t xml:space="preserve"> a gazdálkodásáról szóló 2019. évi költségvetés elfogadásáról</w:t>
      </w:r>
      <w:r>
        <w:t>:</w:t>
      </w:r>
    </w:p>
    <w:p w:rsidR="00357EFF" w:rsidRDefault="00357EFF" w:rsidP="00357EFF">
      <w:pPr>
        <w:jc w:val="both"/>
      </w:pPr>
      <w:r w:rsidRPr="005D22B2">
        <w:t>A Társulási Tanács a Révfülöp és Térsége Óvodai Intézményfenntartó Társulás 2019. évi költségvetés bevételi fő összegét 55.596.130 forintban kiadási fő összegét 55.596.130 forintban állapít</w:t>
      </w:r>
      <w:r>
        <w:t>ott</w:t>
      </w:r>
      <w:r w:rsidRPr="005D22B2">
        <w:t>a meg</w:t>
      </w:r>
      <w:r>
        <w:t>.</w:t>
      </w:r>
    </w:p>
    <w:p w:rsidR="00357EFF" w:rsidRDefault="00357EFF" w:rsidP="00357EFF">
      <w:pPr>
        <w:jc w:val="both"/>
      </w:pPr>
      <w:r w:rsidRPr="005D22B2">
        <w:t>A Társulási Tanács a Révfülöp és Térsége Napközi Otthonos Óvoda 2019. évi költségvetés bevételi fő összegét 76.352.130 forintban, kiadási fő összegét 76.352.130 forintban állapít</w:t>
      </w:r>
      <w:r>
        <w:t>otta</w:t>
      </w:r>
      <w:r w:rsidRPr="005D22B2">
        <w:t xml:space="preserve"> meg.</w:t>
      </w:r>
    </w:p>
    <w:p w:rsidR="00357EFF" w:rsidRPr="005D22B2" w:rsidRDefault="00357EFF" w:rsidP="00357EFF">
      <w:pPr>
        <w:jc w:val="both"/>
      </w:pPr>
      <w:r w:rsidRPr="005D22B2">
        <w:rPr>
          <w:b/>
          <w:bCs/>
          <w:u w:val="single"/>
        </w:rPr>
        <w:t>2/2019. (II.11.) határozat</w:t>
      </w:r>
      <w:r>
        <w:rPr>
          <w:b/>
          <w:bCs/>
          <w:u w:val="single"/>
        </w:rPr>
        <w:t>:</w:t>
      </w:r>
      <w:r w:rsidRPr="00CC3098">
        <w:rPr>
          <w:b/>
          <w:bCs/>
        </w:rPr>
        <w:t xml:space="preserve"> </w:t>
      </w:r>
      <w:r w:rsidRPr="005D22B2">
        <w:t>A Társulási Tanács az államháztartásról szóló 2011. évi CXCV. törvény 29/A</w:t>
      </w:r>
      <w:r>
        <w:t>.</w:t>
      </w:r>
      <w:r w:rsidRPr="005D22B2">
        <w:t xml:space="preserve"> §-a alapján a társulás saját bevételeinek, valamint a Magyarország gazdasági stabilitásáról szóló 2011. évi CXCIV. törvény 3. § (1) bekezdése szerinti adósságot keletkeztető ügyleteiből eredő fizetési kötelezettségeinek a költségvetési évet követő három évre várható összegét az alábbiakban foglaltak szerint állapít</w:t>
      </w:r>
      <w:r>
        <w:t>ott</w:t>
      </w:r>
      <w:r w:rsidRPr="005D22B2">
        <w:t>a meg:</w:t>
      </w:r>
    </w:p>
    <w:p w:rsidR="00357EFF" w:rsidRDefault="00357EFF" w:rsidP="00357EFF">
      <w:pPr>
        <w:jc w:val="both"/>
      </w:pPr>
      <w:r w:rsidRPr="005D22B2">
        <w:t>Saját bevételek összege:</w:t>
      </w:r>
      <w:r>
        <w:t xml:space="preserve"> </w:t>
      </w:r>
      <w:r w:rsidRPr="005D22B2">
        <w:t xml:space="preserve">2019. </w:t>
      </w:r>
      <w:r>
        <w:t xml:space="preserve">– </w:t>
      </w:r>
      <w:r w:rsidRPr="005D22B2">
        <w:t>0</w:t>
      </w:r>
      <w:r>
        <w:t xml:space="preserve">; </w:t>
      </w:r>
      <w:r w:rsidRPr="005D22B2">
        <w:t xml:space="preserve">2020. </w:t>
      </w:r>
      <w:r>
        <w:t xml:space="preserve">– </w:t>
      </w:r>
      <w:r w:rsidRPr="005D22B2">
        <w:t>0</w:t>
      </w:r>
      <w:r>
        <w:t xml:space="preserve">; </w:t>
      </w:r>
      <w:r w:rsidRPr="005D22B2">
        <w:t>2021.</w:t>
      </w:r>
      <w:r>
        <w:t xml:space="preserve"> – 0;</w:t>
      </w:r>
      <w:r w:rsidRPr="005D22B2">
        <w:t xml:space="preserve"> 2022. </w:t>
      </w:r>
      <w:r>
        <w:t xml:space="preserve">– </w:t>
      </w:r>
      <w:r w:rsidRPr="005D22B2">
        <w:t>0</w:t>
      </w:r>
      <w:r>
        <w:t xml:space="preserve">; </w:t>
      </w:r>
    </w:p>
    <w:p w:rsidR="00357EFF" w:rsidRDefault="00357EFF" w:rsidP="00357EFF">
      <w:pPr>
        <w:jc w:val="both"/>
      </w:pPr>
      <w:r w:rsidRPr="005D22B2">
        <w:t xml:space="preserve">Adósságot keletkeztető ügyletekből eredő fizetési kötelezettségek: 2019. </w:t>
      </w:r>
      <w:r>
        <w:t xml:space="preserve">– </w:t>
      </w:r>
      <w:r w:rsidRPr="005D22B2">
        <w:t>0</w:t>
      </w:r>
      <w:r>
        <w:t xml:space="preserve">; </w:t>
      </w:r>
      <w:r w:rsidRPr="005D22B2">
        <w:t xml:space="preserve">2020. </w:t>
      </w:r>
      <w:r>
        <w:t xml:space="preserve">– </w:t>
      </w:r>
      <w:r w:rsidRPr="005D22B2">
        <w:t>0</w:t>
      </w:r>
      <w:r>
        <w:t xml:space="preserve">; </w:t>
      </w:r>
      <w:r w:rsidRPr="005D22B2">
        <w:t>2021.</w:t>
      </w:r>
      <w:r>
        <w:t xml:space="preserve"> –</w:t>
      </w:r>
      <w:r w:rsidRPr="005D22B2">
        <w:t xml:space="preserve"> 0</w:t>
      </w:r>
      <w:r>
        <w:t xml:space="preserve">; </w:t>
      </w:r>
      <w:r w:rsidRPr="005D22B2">
        <w:t xml:space="preserve">2022. </w:t>
      </w:r>
      <w:r>
        <w:t xml:space="preserve">– </w:t>
      </w:r>
      <w:r w:rsidRPr="005D22B2">
        <w:t>0</w:t>
      </w:r>
      <w:r>
        <w:t>.</w:t>
      </w:r>
    </w:p>
    <w:p w:rsidR="00357EFF" w:rsidRDefault="00357EFF" w:rsidP="00357EFF">
      <w:pPr>
        <w:jc w:val="both"/>
      </w:pPr>
      <w:r w:rsidRPr="00CC3098">
        <w:rPr>
          <w:b/>
          <w:bCs/>
          <w:u w:val="single"/>
        </w:rPr>
        <w:t>3/2019. (II.11.) határozat:</w:t>
      </w:r>
      <w:r>
        <w:t xml:space="preserve"> </w:t>
      </w:r>
      <w:r w:rsidRPr="005D22B2">
        <w:t>Révfülöp és Térsége Óvodai Intézményfenntartó Társulás Társulási Tanácsa a 2019. évi költségvetéshez kapcsolódó tájékoztatási kötelezettséget elfogad</w:t>
      </w:r>
      <w:r>
        <w:t>t</w:t>
      </w:r>
      <w:r w:rsidRPr="005D22B2">
        <w:t>a.</w:t>
      </w:r>
    </w:p>
    <w:p w:rsidR="00357EFF" w:rsidRDefault="00357EFF" w:rsidP="00357EFF">
      <w:pPr>
        <w:jc w:val="both"/>
      </w:pPr>
      <w:r w:rsidRPr="00CC3098">
        <w:rPr>
          <w:b/>
          <w:bCs/>
          <w:u w:val="single"/>
        </w:rPr>
        <w:t>4/2019. (II.11.) határozat:</w:t>
      </w:r>
      <w:r>
        <w:t xml:space="preserve"> </w:t>
      </w:r>
      <w:r w:rsidRPr="005D22B2">
        <w:t>Révfülöp és Térsége Óvodai Intézményfenntartó Társulás a közbeszerzésekről szóló 2015. évi CXLIII. törvény 42.</w:t>
      </w:r>
      <w:r>
        <w:t xml:space="preserve"> </w:t>
      </w:r>
      <w:r w:rsidRPr="005D22B2">
        <w:t>§-a alapján a Társulás, mint ajánlatkérő által 2019. évben lefolytatandó közbeszerzési eljárások éves tervét nemleges megjelöléssel jóváhagy</w:t>
      </w:r>
      <w:r>
        <w:t>t</w:t>
      </w:r>
      <w:r w:rsidRPr="005D22B2">
        <w:t>a.</w:t>
      </w:r>
      <w:r>
        <w:t xml:space="preserve"> </w:t>
      </w:r>
      <w:r w:rsidRPr="005D22B2">
        <w:t>Megbíz</w:t>
      </w:r>
      <w:r>
        <w:t>t</w:t>
      </w:r>
      <w:r w:rsidRPr="005D22B2">
        <w:t>a a Társulási Tanács elnökét, hogy az esetlegesen közbeszerzéssel érintett fejlesztéseket, beruházásokat kísérje figyelemmel.</w:t>
      </w:r>
    </w:p>
    <w:p w:rsidR="00357EFF" w:rsidRPr="005D22B2" w:rsidRDefault="00357EFF" w:rsidP="00357EFF">
      <w:pPr>
        <w:jc w:val="both"/>
      </w:pPr>
      <w:r w:rsidRPr="005D22B2">
        <w:rPr>
          <w:b/>
          <w:bCs/>
          <w:u w:val="single"/>
        </w:rPr>
        <w:t>5/2019. (II.11.) határozat</w:t>
      </w:r>
      <w:r w:rsidRPr="00F953AB">
        <w:rPr>
          <w:b/>
          <w:bCs/>
          <w:u w:val="single"/>
        </w:rPr>
        <w:t>:</w:t>
      </w:r>
      <w:r>
        <w:t xml:space="preserve"> </w:t>
      </w:r>
      <w:r w:rsidRPr="005D22B2">
        <w:t xml:space="preserve">Révfülöp és Térsége Óvodai Intézményfenntartó Társulás Társulási Tanácsa a Révfülöp és Térsége Napközi Otthonos Óvoda 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általános felvételi időpontját az óvodavezető javaslatának a figyelembe</w:t>
      </w:r>
      <w:r>
        <w:t>v</w:t>
      </w:r>
      <w:r w:rsidRPr="005D22B2">
        <w:t>ételével az alábbiakban határoz</w:t>
      </w:r>
      <w:r>
        <w:t>t</w:t>
      </w:r>
      <w:r w:rsidRPr="005D22B2">
        <w:t>a meg:</w:t>
      </w:r>
    </w:p>
    <w:p w:rsidR="00357EFF" w:rsidRDefault="00357EFF" w:rsidP="00357EFF">
      <w:pPr>
        <w:pStyle w:val="Listaszerbekezds"/>
        <w:numPr>
          <w:ilvl w:val="1"/>
          <w:numId w:val="11"/>
        </w:numPr>
        <w:jc w:val="both"/>
      </w:pPr>
      <w:r>
        <w:t>2</w:t>
      </w:r>
      <w:r w:rsidRPr="005D22B2">
        <w:t>019. május 6. 9.00 -12.00 óráig</w:t>
      </w:r>
      <w:r>
        <w:t xml:space="preserve">; </w:t>
      </w:r>
      <w:r w:rsidRPr="005D22B2">
        <w:t>2019. május 7. 9.00 -12.00 óráig</w:t>
      </w:r>
      <w:r>
        <w:t xml:space="preserve">; </w:t>
      </w:r>
      <w:r w:rsidRPr="005D22B2">
        <w:t>2019. május 8. 13.30-16.00 óráig</w:t>
      </w:r>
      <w:r>
        <w:t>; m</w:t>
      </w:r>
      <w:r w:rsidRPr="005D22B2">
        <w:t xml:space="preserve">elynek helye: Révfülöp és Térsége Napközi Otthonos Óvoda, Révfülöp, Óvoda köz 20. 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az indítható óvodai csoportok számát a 2019/2020 nevelési évre: 2 csoportban határoz</w:t>
      </w:r>
      <w:r>
        <w:t>t</w:t>
      </w:r>
      <w:r w:rsidRPr="005D22B2">
        <w:t>a meg</w:t>
      </w:r>
      <w:r>
        <w:t>;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az óvoda heti nyitva tartási ideje: hétfőtől –péntekig 7.00 –16.30-óráig</w:t>
      </w:r>
      <w:r>
        <w:t>;</w:t>
      </w:r>
      <w:r w:rsidRPr="005D22B2">
        <w:t xml:space="preserve"> 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az óvoda éves nyitva</w:t>
      </w:r>
      <w:r>
        <w:t xml:space="preserve"> </w:t>
      </w:r>
      <w:r w:rsidRPr="005D22B2">
        <w:t>tartása a nevelési évben szeptember 1-től augusztus 31-ig tart, mely időszakból a nyári zárva tartást 2019. augusztus 5-től 2019. augusztus 30-ig tartó időszakban határoz</w:t>
      </w:r>
      <w:r>
        <w:t>t</w:t>
      </w:r>
      <w:r w:rsidRPr="005D22B2">
        <w:t>a meg</w:t>
      </w:r>
      <w:r>
        <w:t>;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>
        <w:t>a</w:t>
      </w:r>
      <w:r w:rsidRPr="005D22B2">
        <w:t>z óvoda nyári zárva tartás idejére igény esetén a gyermekek elhelyezését –az intézmények között létrejött külön megállapodás alapján –a Köveskáli Közös Fenntartású Napközi-otthonos Óvoda által biztosít</w:t>
      </w:r>
      <w:r>
        <w:t>ott</w:t>
      </w:r>
      <w:r w:rsidRPr="005D22B2">
        <w:t>a</w:t>
      </w:r>
      <w:r>
        <w:t>;</w:t>
      </w:r>
      <w:r w:rsidRPr="005D22B2">
        <w:t xml:space="preserve"> 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a Társulási tanács az óvodai felvételi körzetet a hatályos alapító okirat alapján Révfülöp település, Ábrahámhegy település, Balatonrendes település,</w:t>
      </w:r>
      <w:r>
        <w:t xml:space="preserve"> </w:t>
      </w:r>
      <w:r w:rsidRPr="005D22B2">
        <w:t>Salföld település közigazgatási területeire határoz</w:t>
      </w:r>
      <w:r>
        <w:t>t</w:t>
      </w:r>
      <w:r w:rsidRPr="005D22B2">
        <w:t>a meg</w:t>
      </w:r>
      <w:r>
        <w:t>;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a Társulási Tanács a 2019/2020. nevelési évre vonatkozó Intézmény Beiskolázási Terv</w:t>
      </w:r>
      <w:r>
        <w:t>e</w:t>
      </w:r>
      <w:r w:rsidRPr="005D22B2">
        <w:t>t az előterjesztés szerint elfogad</w:t>
      </w:r>
      <w:r>
        <w:t>t</w:t>
      </w:r>
      <w:r w:rsidRPr="005D22B2">
        <w:t>a</w:t>
      </w:r>
      <w:r>
        <w:t>;</w:t>
      </w:r>
    </w:p>
    <w:p w:rsidR="00357EFF" w:rsidRDefault="00357EFF" w:rsidP="00357EFF">
      <w:pPr>
        <w:pStyle w:val="Listaszerbekezds"/>
        <w:numPr>
          <w:ilvl w:val="0"/>
          <w:numId w:val="11"/>
        </w:numPr>
        <w:jc w:val="both"/>
      </w:pPr>
      <w:r w:rsidRPr="005D22B2">
        <w:t>a Társulási Tanács az Intézmény 5 évre szóló továbbképzési Programját az előterjesztés szerint elfogad</w:t>
      </w:r>
      <w:r>
        <w:t>t</w:t>
      </w:r>
      <w:r w:rsidRPr="005D22B2">
        <w:t>a.</w:t>
      </w:r>
    </w:p>
    <w:p w:rsidR="00357EFF" w:rsidRDefault="00357EFF" w:rsidP="00357EFF">
      <w:pPr>
        <w:jc w:val="both"/>
      </w:pPr>
      <w:r w:rsidRPr="00F953AB">
        <w:rPr>
          <w:b/>
          <w:bCs/>
          <w:u w:val="single"/>
        </w:rPr>
        <w:lastRenderedPageBreak/>
        <w:t>6/2019. (IV.24.) határozat:</w:t>
      </w:r>
      <w:r>
        <w:t xml:space="preserve"> </w:t>
      </w:r>
      <w:r w:rsidRPr="005D22B2">
        <w:t>Révfülöp és Térsége Óvodai Intézményfenntartó Társulás Társulási Tanácsa a 2011. évi CXCV. törvény 34.</w:t>
      </w:r>
      <w:r>
        <w:t xml:space="preserve"> </w:t>
      </w:r>
      <w:r w:rsidRPr="005D22B2">
        <w:t>§ (6) bekezdése alapján az alábbiak szerint dönt</w:t>
      </w:r>
      <w:r>
        <w:t>ött</w:t>
      </w:r>
      <w:r w:rsidRPr="005D22B2">
        <w:t xml:space="preserve"> a gazdálkodásáról szóló 2018. évi költségvetés módosításáról</w:t>
      </w:r>
      <w:r>
        <w:t>:</w:t>
      </w:r>
    </w:p>
    <w:p w:rsidR="00357EFF" w:rsidRDefault="00357EFF" w:rsidP="00357EFF">
      <w:pPr>
        <w:jc w:val="both"/>
      </w:pPr>
      <w:r w:rsidRPr="005D22B2">
        <w:t>A Társulási Tanács a Révfülöp és Térsége Óvodai Intézményfenntartó Társulás 2018. évi költségvetés bevételi fő összegét 54.765.274 forintban kiadási fő összegét 54.765.274 forintban állapít</w:t>
      </w:r>
      <w:r>
        <w:t>ott</w:t>
      </w:r>
      <w:r w:rsidRPr="005D22B2">
        <w:t>a meg.</w:t>
      </w:r>
    </w:p>
    <w:p w:rsidR="00357EFF" w:rsidRDefault="00357EFF" w:rsidP="00357EFF">
      <w:pPr>
        <w:jc w:val="both"/>
      </w:pPr>
      <w:r w:rsidRPr="005D22B2">
        <w:t>A Társulási Tanács a Révfülöp és Térsége Napközi Otthonos Óvoda 2018. évi költségvetés bevételi fő összegét 78.466.939 forintban, kiadási fő összegét 78.466.939 forintban állapít</w:t>
      </w:r>
      <w:r>
        <w:t>ott</w:t>
      </w:r>
      <w:r w:rsidRPr="005D22B2">
        <w:t>a meg.</w:t>
      </w:r>
    </w:p>
    <w:p w:rsidR="00357EFF" w:rsidRDefault="00357EFF" w:rsidP="00357EFF">
      <w:pPr>
        <w:jc w:val="both"/>
      </w:pPr>
      <w:r w:rsidRPr="00F953AB">
        <w:rPr>
          <w:b/>
          <w:bCs/>
          <w:u w:val="single"/>
        </w:rPr>
        <w:t>7/2019. (IV.24.) határozat:</w:t>
      </w:r>
      <w:r>
        <w:t xml:space="preserve"> </w:t>
      </w:r>
      <w:r w:rsidRPr="005D22B2">
        <w:t>Révfülöp és Térsége Óvodai Intézményfenntartó Társulás Társulási Tanácsa a 2018. évi költségvetésének</w:t>
      </w:r>
      <w:r>
        <w:t xml:space="preserve"> </w:t>
      </w:r>
      <w:r w:rsidRPr="005D22B2">
        <w:t>módosításához</w:t>
      </w:r>
      <w:r>
        <w:t xml:space="preserve"> </w:t>
      </w:r>
      <w:r w:rsidRPr="005D22B2">
        <w:t>kapcsolódó tájékoztatási kötelezettséget elfogad</w:t>
      </w:r>
      <w:r>
        <w:t>t</w:t>
      </w:r>
      <w:r w:rsidRPr="005D22B2">
        <w:t>a.</w:t>
      </w:r>
    </w:p>
    <w:p w:rsidR="00357EFF" w:rsidRDefault="00357EFF" w:rsidP="00357EFF">
      <w:pPr>
        <w:jc w:val="both"/>
      </w:pPr>
      <w:r w:rsidRPr="00F953AB">
        <w:rPr>
          <w:b/>
          <w:bCs/>
          <w:u w:val="single"/>
        </w:rPr>
        <w:t>8/2019. (IV.24.) határozat:</w:t>
      </w:r>
      <w:r>
        <w:t xml:space="preserve"> </w:t>
      </w:r>
      <w:r w:rsidRPr="005D22B2">
        <w:t>Révfülöp és Térsége Óvodai Intézményfenntartó Társulás Társulási Tanácsa a 2011. évi CXCV. törvény 91 § (3) bekezdése alapján az alábbiak szerint dönt</w:t>
      </w:r>
      <w:r>
        <w:t>ött</w:t>
      </w:r>
      <w:r w:rsidRPr="005D22B2">
        <w:t xml:space="preserve"> a gazdálkodásáról szóló 2018. évi költségvetési beszámoló elfogadásáról.</w:t>
      </w:r>
    </w:p>
    <w:p w:rsidR="00357EFF" w:rsidRDefault="00357EFF" w:rsidP="00357EFF">
      <w:pPr>
        <w:jc w:val="both"/>
      </w:pPr>
      <w:r w:rsidRPr="005D22B2">
        <w:t>A Társulási Tanács a Révfülöp és Térsége Óvodai Intézményfenntartó Társulás 2018. évi költségvetési beszámoló bevételi főösszegét 54.280.443 forintban kiadási főösszegét 54.280.269 forintban állapít</w:t>
      </w:r>
      <w:r>
        <w:t>ott</w:t>
      </w:r>
      <w:r w:rsidRPr="005D22B2">
        <w:t>a meg.</w:t>
      </w:r>
    </w:p>
    <w:p w:rsidR="00357EFF" w:rsidRDefault="00357EFF" w:rsidP="00357EFF">
      <w:pPr>
        <w:jc w:val="both"/>
      </w:pPr>
      <w:r w:rsidRPr="005D22B2">
        <w:t>A Társulási Tanács a Révfülöp és Térsége Napközi Otthonos Óvoda 2018. évi költségvetési beszámoló bevételi főösszegét 77.783.347 forintban, kiadási főösszegét 76.106.965 forintban állapít</w:t>
      </w:r>
      <w:r>
        <w:t>ott</w:t>
      </w:r>
      <w:r w:rsidRPr="005D22B2">
        <w:t>a meg.</w:t>
      </w:r>
    </w:p>
    <w:p w:rsidR="00357EFF" w:rsidRDefault="00357EFF" w:rsidP="00357EFF">
      <w:pPr>
        <w:jc w:val="both"/>
      </w:pPr>
      <w:r w:rsidRPr="00F953AB">
        <w:rPr>
          <w:b/>
          <w:bCs/>
          <w:u w:val="single"/>
        </w:rPr>
        <w:t>9/2019. (IV.24.) határozat:</w:t>
      </w:r>
      <w:r>
        <w:t xml:space="preserve"> </w:t>
      </w:r>
      <w:r w:rsidRPr="005D22B2">
        <w:t>Révfülöp és Térsége Óvodai Intézményfenntartó Társulás Társulási Tanácsa a 2018. évi zárszámadáshoz kapcsolódó tájékoztatási kötelezettséget elfogad</w:t>
      </w:r>
      <w:r>
        <w:t>t</w:t>
      </w:r>
      <w:r w:rsidRPr="005D22B2">
        <w:t>a.</w:t>
      </w:r>
    </w:p>
    <w:p w:rsidR="00357EFF" w:rsidRDefault="00357EFF" w:rsidP="00357EFF">
      <w:pPr>
        <w:jc w:val="both"/>
      </w:pPr>
      <w:r w:rsidRPr="00B465BC">
        <w:rPr>
          <w:b/>
          <w:bCs/>
          <w:u w:val="single"/>
        </w:rPr>
        <w:t>10/2019. (IV.24.) határozat:</w:t>
      </w:r>
      <w:r>
        <w:t xml:space="preserve"> </w:t>
      </w:r>
      <w:r w:rsidRPr="005D22B2">
        <w:t>Révfülöp és Térsége Óvodai Intézményfenntartó Társulás a közalkalmazottak jogállásáról szóló 1992. évi XXXIII. törvény 20/A. § alapján pályázatot hirdet</w:t>
      </w:r>
      <w:r>
        <w:t>ett</w:t>
      </w:r>
      <w:r w:rsidRPr="005D22B2">
        <w:t xml:space="preserve"> a Révfülöp és Térsége Napközi-otthonos Óvoda óvodavezető munkakör betöltésére. </w:t>
      </w:r>
    </w:p>
    <w:p w:rsidR="00357EFF" w:rsidRDefault="00357EFF" w:rsidP="00357EFF">
      <w:pPr>
        <w:jc w:val="both"/>
      </w:pPr>
      <w:r w:rsidRPr="00B465BC">
        <w:rPr>
          <w:b/>
          <w:bCs/>
          <w:u w:val="single"/>
        </w:rPr>
        <w:t>11/2019. (VII.17.) határozat:</w:t>
      </w:r>
      <w:r>
        <w:t xml:space="preserve"> </w:t>
      </w:r>
      <w:r w:rsidRPr="005D22B2">
        <w:t>Révfülöp és Térsége Óvodai Intézményfenntartó Társulás megállapít</w:t>
      </w:r>
      <w:r>
        <w:t>ott</w:t>
      </w:r>
      <w:r w:rsidRPr="005D22B2">
        <w:t>a, hogy az óvodavezető munkakör betöltésére kiírt pályázati felhívásra benyújtott pályázat érvényes és ezért a pályázati eljárás eredményes volt. A Társulási Tanács a pályázat alapján Vókóné Bognár Ibolya pályázatát támogat</w:t>
      </w:r>
      <w:r>
        <w:t>t</w:t>
      </w:r>
      <w:r w:rsidRPr="005D22B2">
        <w:t>a és 2019. augusztus 1. napjától 2024. július 31. napjáig</w:t>
      </w:r>
      <w:r>
        <w:t xml:space="preserve"> </w:t>
      </w:r>
      <w:r w:rsidRPr="005D22B2">
        <w:t>terjedő 5 éves időtartamra megbíz</w:t>
      </w:r>
      <w:r>
        <w:t>t</w:t>
      </w:r>
      <w:r w:rsidRPr="005D22B2">
        <w:t>a a Révfülöp és Térsége Napközi Otthonos óvoda óvodavezetői feladatainak ellátásával.</w:t>
      </w:r>
      <w:r>
        <w:t xml:space="preserve"> </w:t>
      </w:r>
    </w:p>
    <w:p w:rsidR="00357EFF" w:rsidRDefault="00357EFF" w:rsidP="00357EFF">
      <w:pPr>
        <w:jc w:val="both"/>
      </w:pPr>
      <w:r w:rsidRPr="00B465BC">
        <w:rPr>
          <w:b/>
          <w:bCs/>
          <w:u w:val="single"/>
        </w:rPr>
        <w:t>12/2019. (IX.05.) határozat:</w:t>
      </w:r>
      <w:r>
        <w:t xml:space="preserve"> </w:t>
      </w:r>
      <w:r w:rsidRPr="005D22B2">
        <w:t>Révfülöp és Térsége Óvodai Intézményfenntartó Társulás Társulási Tanácsa a nevelési-oktatási intézmények működéséről és a köznevelési intézmények névhasználatáról szóló</w:t>
      </w:r>
      <w:r>
        <w:t xml:space="preserve"> </w:t>
      </w:r>
      <w:r w:rsidRPr="005D22B2">
        <w:t>20/2012. (VIII.31.) EMMI rendelet alapján az Óvoda 2018/2019. nevelési év beszámolóját elfogad</w:t>
      </w:r>
      <w:r>
        <w:t>t</w:t>
      </w:r>
      <w:r w:rsidRPr="005D22B2">
        <w:t>a.</w:t>
      </w:r>
      <w:r>
        <w:t xml:space="preserve"> </w:t>
      </w:r>
    </w:p>
    <w:p w:rsidR="00357EFF" w:rsidRDefault="00357EFF" w:rsidP="00357EFF">
      <w:pPr>
        <w:jc w:val="both"/>
      </w:pPr>
      <w:r w:rsidRPr="00B465BC">
        <w:rPr>
          <w:b/>
          <w:bCs/>
          <w:u w:val="single"/>
        </w:rPr>
        <w:t>13/2019. (IX.05.) határozat:</w:t>
      </w:r>
      <w:r>
        <w:t xml:space="preserve"> </w:t>
      </w:r>
      <w:r w:rsidRPr="005D22B2">
        <w:t>Révfülöp és Térsége Óvodai Intézményfenntartó Társulás Társulási Tanácsa a nevelési-oktatási intézmények működéséről és a köznevelési intézmények névhasználatáról szóló 20/2012. (VIII.31.) EMMI rendelet alapján az Óvoda 2018/2019. nevelési évi Munkatervét az előerjesztés szerinti tartalommal elfogad</w:t>
      </w:r>
      <w:r>
        <w:t>t</w:t>
      </w:r>
      <w:r w:rsidRPr="005D22B2">
        <w:t>a.</w:t>
      </w:r>
    </w:p>
    <w:p w:rsidR="00357EFF" w:rsidRDefault="00357EFF" w:rsidP="00357EFF">
      <w:pPr>
        <w:jc w:val="both"/>
      </w:pPr>
      <w:r w:rsidRPr="00B465BC">
        <w:rPr>
          <w:b/>
          <w:bCs/>
          <w:u w:val="single"/>
        </w:rPr>
        <w:t>14/2019. (IX.05.) határozat:</w:t>
      </w:r>
      <w:r>
        <w:t xml:space="preserve"> </w:t>
      </w:r>
      <w:r w:rsidRPr="005D22B2">
        <w:t>Révfülöp és Térsége Óvodai Intézményfenntartó Társulás Társulási</w:t>
      </w:r>
      <w:r>
        <w:t xml:space="preserve"> </w:t>
      </w:r>
      <w:r w:rsidRPr="005D22B2">
        <w:t>Tanácsa a 2011. évi CXCV. törvény 34.</w:t>
      </w:r>
      <w:r>
        <w:t xml:space="preserve"> </w:t>
      </w:r>
      <w:r w:rsidRPr="005D22B2">
        <w:t>§ (6) bekezdése alapján az alábbiak szerint dönt</w:t>
      </w:r>
      <w:r>
        <w:t>ött</w:t>
      </w:r>
      <w:r w:rsidRPr="005D22B2">
        <w:t xml:space="preserve"> a gazdálkodásáról szóló 2019. évi költségvetés módosításáról</w:t>
      </w:r>
      <w:r>
        <w:t>:</w:t>
      </w:r>
    </w:p>
    <w:p w:rsidR="00357EFF" w:rsidRDefault="00357EFF" w:rsidP="00357EFF">
      <w:pPr>
        <w:jc w:val="both"/>
      </w:pPr>
      <w:r w:rsidRPr="005D22B2">
        <w:t>A Társulási Tanács a Révfülöp és Térsége Óvodai Intézményfenntartó Társulás 2019. évi költségvetés bevételi fő összegét 55.596.130 forintban kiadási fő összegét 55.596.130 forintban állapít</w:t>
      </w:r>
      <w:r>
        <w:t>ott</w:t>
      </w:r>
      <w:r w:rsidRPr="005D22B2">
        <w:t>a meg.</w:t>
      </w:r>
    </w:p>
    <w:p w:rsidR="00357EFF" w:rsidRDefault="00357EFF" w:rsidP="00357EFF">
      <w:pPr>
        <w:jc w:val="both"/>
      </w:pPr>
      <w:r w:rsidRPr="005D22B2">
        <w:t>A Társulási Tanács a Révfülöp és Térsége Napközi Otthonos Óvoda 2019. évi költségvetés bevételi fő összegét 78.695.130 forintban, kiadási fő összegét 78.695.130 forintban állapít</w:t>
      </w:r>
      <w:r>
        <w:t>ott</w:t>
      </w:r>
      <w:r w:rsidRPr="005D22B2">
        <w:t>a meg.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lastRenderedPageBreak/>
        <w:t>15/2019. (IX.05.) határozat:</w:t>
      </w:r>
      <w:r>
        <w:t xml:space="preserve"> </w:t>
      </w:r>
      <w:r w:rsidRPr="005D22B2">
        <w:t>Révfülöp és Térsége Óvodai Intézményfenntartó Társulás Társulási Tanácsa a 2019. évi költségvetés módosításához kapcsolódó tájékoztatási kötelezettséget elfogad</w:t>
      </w:r>
      <w:r>
        <w:t>t</w:t>
      </w:r>
      <w:r w:rsidRPr="005D22B2">
        <w:t>a.</w:t>
      </w:r>
    </w:p>
    <w:p w:rsidR="00357EFF" w:rsidRPr="005D22B2" w:rsidRDefault="00357EFF" w:rsidP="00357EFF">
      <w:pPr>
        <w:jc w:val="both"/>
      </w:pPr>
      <w:r w:rsidRPr="005D22B2">
        <w:rPr>
          <w:b/>
          <w:bCs/>
          <w:u w:val="single"/>
        </w:rPr>
        <w:t>16/2019. (IX.05.) határozat</w:t>
      </w:r>
      <w:r w:rsidRPr="0061330C">
        <w:rPr>
          <w:b/>
          <w:bCs/>
          <w:u w:val="single"/>
        </w:rPr>
        <w:t>:</w:t>
      </w:r>
      <w:r>
        <w:t xml:space="preserve"> </w:t>
      </w:r>
      <w:r w:rsidRPr="005D22B2">
        <w:t>Révfülöp és Térsége Óvodai Intézményfenntartó Társulás Társulási Tanácsa elfogad</w:t>
      </w:r>
      <w:r>
        <w:t xml:space="preserve">ta a </w:t>
      </w:r>
      <w:r w:rsidRPr="005D22B2">
        <w:t>Révfülöp és Térsége Napközi Otthonos Óvoda Szervezeti Működési Szabályzat módosítását.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17/2019. (XI.14.) határozat:</w:t>
      </w:r>
      <w:r>
        <w:t xml:space="preserve"> </w:t>
      </w:r>
      <w:r w:rsidRPr="005D22B2">
        <w:t>Révfülöp és Térsége Óvodai Intézményfenntartó Társulás Társulási Tanácsa Kondor Gézát a</w:t>
      </w:r>
      <w:r>
        <w:t xml:space="preserve"> </w:t>
      </w:r>
      <w:r w:rsidRPr="005D22B2">
        <w:t>Társulási Tanács Elnöké</w:t>
      </w:r>
      <w:r>
        <w:t>ről</w:t>
      </w:r>
      <w:r w:rsidRPr="005D22B2">
        <w:t xml:space="preserve"> szóló</w:t>
      </w:r>
      <w:r>
        <w:t xml:space="preserve"> </w:t>
      </w:r>
      <w:r w:rsidRPr="005D22B2">
        <w:t>döntés meghozatalára irányuló döntéshozatalból nem zár</w:t>
      </w:r>
      <w:r>
        <w:t>t</w:t>
      </w:r>
      <w:r w:rsidRPr="005D22B2">
        <w:t>a</w:t>
      </w:r>
      <w:r>
        <w:t xml:space="preserve"> </w:t>
      </w:r>
      <w:r w:rsidRPr="005D22B2">
        <w:t>ki.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18/2019. (XI.14.) határozat:</w:t>
      </w:r>
      <w:r>
        <w:t xml:space="preserve"> </w:t>
      </w:r>
      <w:r w:rsidRPr="005D22B2">
        <w:t>Révfülöp és Térsége Óvodai Intézményfenntartó Társulás Társulási Tanácsa, Kondor Gézát, Révfülöp</w:t>
      </w:r>
      <w:r>
        <w:t xml:space="preserve"> </w:t>
      </w:r>
      <w:r w:rsidRPr="005D22B2">
        <w:t>nagyközség polgármesterét a Társulási Tanács elnökének megválaszt</w:t>
      </w:r>
      <w:r>
        <w:t>ott</w:t>
      </w:r>
      <w:r w:rsidRPr="005D22B2">
        <w:t xml:space="preserve">a. 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19/2019. (XI.14.) határozat:</w:t>
      </w:r>
      <w:r>
        <w:t xml:space="preserve"> </w:t>
      </w:r>
      <w:r w:rsidRPr="00C13278">
        <w:t>Révfülöp és Térsége Óvodai Intézményfenntartó Társulás Társulási Tanácsa Vella Zsoltot a</w:t>
      </w:r>
      <w:r>
        <w:t xml:space="preserve"> </w:t>
      </w:r>
      <w:r w:rsidRPr="00C13278">
        <w:t xml:space="preserve">Társulási Tanács </w:t>
      </w:r>
      <w:r>
        <w:t>a</w:t>
      </w:r>
      <w:r w:rsidRPr="00C13278">
        <w:t>lelnökének</w:t>
      </w:r>
      <w:r>
        <w:t xml:space="preserve"> </w:t>
      </w:r>
      <w:r w:rsidRPr="00C13278">
        <w:t>megválasztásáról</w:t>
      </w:r>
      <w:r>
        <w:t xml:space="preserve"> </w:t>
      </w:r>
      <w:r w:rsidRPr="00C13278">
        <w:t>szóló döntés meghozatalára irányuló döntéshozatalból nem zár</w:t>
      </w:r>
      <w:r>
        <w:t>t</w:t>
      </w:r>
      <w:r w:rsidRPr="00C13278">
        <w:t>a ki.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20/2019. (XI.14.) határozat:</w:t>
      </w:r>
      <w:r>
        <w:t xml:space="preserve"> </w:t>
      </w:r>
      <w:r w:rsidRPr="00C13278">
        <w:t>Révfülöp és Térsége Óvodai Intézményfenntartó Társulás Társulási Tanácsa</w:t>
      </w:r>
      <w:r>
        <w:t xml:space="preserve"> </w:t>
      </w:r>
      <w:r w:rsidRPr="00C13278">
        <w:t>Vella Zsoltot, Ábrahámhegy község polgármesterét a Társulási Tanács alelnökének megválaszt</w:t>
      </w:r>
      <w:r>
        <w:t>ott</w:t>
      </w:r>
      <w:r w:rsidRPr="00C13278">
        <w:t xml:space="preserve">a. 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21/2019. (XI.14.) határozat:</w:t>
      </w:r>
      <w:r>
        <w:t xml:space="preserve"> </w:t>
      </w:r>
      <w:r w:rsidRPr="00C13278">
        <w:t>Révfülöp és Térsége Óvodai Intézményfenntartó Társulás Társulási Tanácsa a Társulási Megállapodását felülvizsgálta.</w:t>
      </w:r>
      <w:r>
        <w:t xml:space="preserve"> </w:t>
      </w:r>
      <w:r w:rsidRPr="00C13278">
        <w:t>A Társulási Tanács az előterjesztésben foglaltakkal egyetért</w:t>
      </w:r>
      <w:r>
        <w:t>ett</w:t>
      </w:r>
      <w:r w:rsidRPr="00C13278">
        <w:t xml:space="preserve"> és a Társulási megállapodás módosítását és egységes szerkezetét az előterjesztés szerinti tartalommal elfogadásra javasol</w:t>
      </w:r>
      <w:r>
        <w:t>ta</w:t>
      </w:r>
      <w:r w:rsidRPr="00C13278">
        <w:t xml:space="preserve"> a Társult képviselő-testületeknek. 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22/2019. (XI.14.) határozat:</w:t>
      </w:r>
      <w:r>
        <w:t xml:space="preserve"> </w:t>
      </w:r>
      <w:r w:rsidRPr="00C13278">
        <w:t>Révfülöp és Térsége Óvodai Intézményfenntartó Társulás Társulási Tanácsa a Szervezeti és Működési Szabályzatát felülvizsgálta.</w:t>
      </w:r>
      <w:r>
        <w:t xml:space="preserve"> </w:t>
      </w:r>
      <w:r w:rsidRPr="00C13278">
        <w:t>A Társulási Tanács az előterjesztésben foglaltakkal egyetért</w:t>
      </w:r>
      <w:r>
        <w:t>ett</w:t>
      </w:r>
      <w:r w:rsidRPr="00C13278">
        <w:t xml:space="preserve"> és a Szervezeti és Működési Szabályzat módosítását és annak egységes szerkezetét az előterjesztés szerinti tartalommal elfogad</w:t>
      </w:r>
      <w:r>
        <w:t>t</w:t>
      </w:r>
      <w:r w:rsidRPr="00C13278">
        <w:t>a.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23/2019. (XI.14.) határozat:</w:t>
      </w:r>
      <w:r>
        <w:t xml:space="preserve"> </w:t>
      </w:r>
      <w:r w:rsidRPr="00C13278">
        <w:t>A Társulási Tanács az óvodavezető dolgozók jutalmazására vonatkozó kérelmét támogat</w:t>
      </w:r>
      <w:r>
        <w:t>t</w:t>
      </w:r>
      <w:r w:rsidRPr="00C13278">
        <w:t>a, és</w:t>
      </w:r>
      <w:r>
        <w:t xml:space="preserve"> </w:t>
      </w:r>
      <w:r w:rsidRPr="00C13278">
        <w:t>erre a célra</w:t>
      </w:r>
      <w:r>
        <w:t xml:space="preserve"> </w:t>
      </w:r>
      <w:r w:rsidRPr="00C13278">
        <w:t>a már betervezetten túl nettó 15. 000 Ft/fő összeget biztosít</w:t>
      </w:r>
      <w:r>
        <w:t>ott</w:t>
      </w:r>
      <w:r w:rsidRPr="00C13278">
        <w:t xml:space="preserve"> a 2019. évi költségvetésben. </w:t>
      </w:r>
    </w:p>
    <w:p w:rsidR="00357EFF" w:rsidRDefault="00357EFF" w:rsidP="00357EFF">
      <w:pPr>
        <w:jc w:val="both"/>
      </w:pPr>
      <w:r w:rsidRPr="0061330C">
        <w:rPr>
          <w:b/>
          <w:bCs/>
          <w:u w:val="single"/>
        </w:rPr>
        <w:t>24/2019. (XII.12.) határozat:</w:t>
      </w:r>
      <w:r>
        <w:t xml:space="preserve"> </w:t>
      </w:r>
      <w:r w:rsidRPr="00C13278">
        <w:t>Révfülöp és Térsége Óvodai Intézményfenntartó Társulás Társulási Tanácsa a 2011. évi CXCV. törvény 34.</w:t>
      </w:r>
      <w:r>
        <w:t xml:space="preserve"> </w:t>
      </w:r>
      <w:r w:rsidRPr="00C13278">
        <w:t>§ (6) bekezdése alapján az alábbiak szerint dönt</w:t>
      </w:r>
      <w:r>
        <w:t>ött</w:t>
      </w:r>
      <w:r w:rsidRPr="00C13278">
        <w:t xml:space="preserve"> a gazdálkodásáról szóló 2019. évi költségvetés módosításáról</w:t>
      </w:r>
      <w:r>
        <w:t>:</w:t>
      </w:r>
    </w:p>
    <w:p w:rsidR="00357EFF" w:rsidRDefault="00357EFF" w:rsidP="00357EFF">
      <w:pPr>
        <w:jc w:val="both"/>
      </w:pPr>
      <w:r w:rsidRPr="00C13278">
        <w:t>A Társulási Tanács a Révfülöp és Térsége Óvodai Intézményfenntartó Társulás 2019. évi költségvetés bevételi fő összegét 55.066.958 forintban kiadási fő összegét 55.066.958 forintban állapít</w:t>
      </w:r>
      <w:r>
        <w:t>ott</w:t>
      </w:r>
      <w:r w:rsidRPr="00C13278">
        <w:t>a meg.</w:t>
      </w:r>
    </w:p>
    <w:p w:rsidR="00357EFF" w:rsidRDefault="00357EFF" w:rsidP="00357EFF">
      <w:pPr>
        <w:jc w:val="both"/>
      </w:pPr>
      <w:r w:rsidRPr="00C13278">
        <w:t>A Társulási Tanács a Révfülöp és Térsége Napközi Otthonos Óvoda 2019. évi költségvetés bevételi fő összegét 80.106.166 forintban, kiadási fő összegét 80.106.166 forintban állapít</w:t>
      </w:r>
      <w:r>
        <w:t>ott</w:t>
      </w:r>
      <w:r w:rsidRPr="00C13278">
        <w:t>a meg.</w:t>
      </w:r>
    </w:p>
    <w:p w:rsidR="00FE4086" w:rsidRDefault="00FE4086" w:rsidP="00FE4086">
      <w:pPr>
        <w:jc w:val="both"/>
      </w:pPr>
    </w:p>
    <w:p w:rsidR="006D7DE7" w:rsidRPr="0089542D" w:rsidRDefault="008640B5" w:rsidP="006D7DE7">
      <w:pPr>
        <w:spacing w:after="240"/>
        <w:jc w:val="both"/>
        <w:rPr>
          <w:b/>
          <w:u w:val="single"/>
        </w:rPr>
      </w:pPr>
      <w:r w:rsidRPr="00357EFF">
        <w:rPr>
          <w:b/>
          <w:u w:val="single"/>
        </w:rPr>
        <w:t>II</w:t>
      </w:r>
      <w:r w:rsidR="00357EFF" w:rsidRPr="00357EFF">
        <w:rPr>
          <w:b/>
          <w:u w:val="single"/>
        </w:rPr>
        <w:t>I</w:t>
      </w:r>
      <w:r w:rsidRPr="00357EFF">
        <w:rPr>
          <w:b/>
          <w:u w:val="single"/>
        </w:rPr>
        <w:t xml:space="preserve">. </w:t>
      </w:r>
      <w:r w:rsidR="006D7DE7" w:rsidRPr="00357EFF">
        <w:rPr>
          <w:b/>
          <w:u w:val="single"/>
        </w:rPr>
        <w:t>A Tapolca Környéki Önkormányzati Társulás Társulási Tanácsában végzett tevékenységről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</w:rPr>
        <w:t>A Tapolca Környéki Önkormányzati Társulás (székhelye: 8319 Lesenceistvánd, Kossuth u. 145.; telephelye: 8300 Tapolca, Nyárfa u. 3.) működési területe a tapolcai járás területén levő önkormányzatok közigazgatási területe. A Társulás jogi személy, gazdálkodására a költségvetési szervek működésére vonatkozó szabályokat kell alkalmazni azzal, hogy a pénzügyi-számviteli, gazdálkodási, döntés előkészítési, végrehajtás szervezési feladatait a Lesenceistvándi Közös Önkormányzati Hivatal (8319 Lesenceistvánd, Kossuth u. 145.) látja el.</w:t>
      </w:r>
      <w:r w:rsidRPr="00585E4B">
        <w:rPr>
          <w:bCs/>
          <w:i/>
        </w:rPr>
        <w:t xml:space="preserve"> </w:t>
      </w:r>
      <w:r w:rsidRPr="00585E4B">
        <w:rPr>
          <w:bCs/>
        </w:rPr>
        <w:t xml:space="preserve"> </w:t>
      </w:r>
    </w:p>
    <w:p w:rsidR="009E4BC3" w:rsidRDefault="009E4BC3" w:rsidP="009E4BC3">
      <w:pPr>
        <w:spacing w:line="100" w:lineRule="atLeast"/>
        <w:rPr>
          <w:b/>
        </w:rPr>
      </w:pPr>
    </w:p>
    <w:p w:rsidR="009E4BC3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</w:rPr>
        <w:lastRenderedPageBreak/>
        <w:t>A Társulás célja</w:t>
      </w:r>
      <w:r w:rsidR="00585E4B" w:rsidRPr="00585E4B">
        <w:rPr>
          <w:bCs/>
        </w:rPr>
        <w:t>, hogy s</w:t>
      </w:r>
      <w:r w:rsidRPr="00585E4B">
        <w:rPr>
          <w:bCs/>
        </w:rPr>
        <w:t>zervezeti keret</w:t>
      </w:r>
      <w:r w:rsidR="00585E4B" w:rsidRPr="00585E4B">
        <w:rPr>
          <w:bCs/>
        </w:rPr>
        <w:t>et</w:t>
      </w:r>
      <w:r w:rsidRPr="00585E4B">
        <w:rPr>
          <w:bCs/>
        </w:rPr>
        <w:t xml:space="preserve"> biztosíts</w:t>
      </w:r>
      <w:r w:rsidR="00585E4B" w:rsidRPr="00585E4B">
        <w:rPr>
          <w:bCs/>
        </w:rPr>
        <w:t>on</w:t>
      </w:r>
      <w:r w:rsidRPr="00585E4B">
        <w:rPr>
          <w:bCs/>
        </w:rPr>
        <w:t xml:space="preserve"> a települési önkormányzatok kapcsolat- és együttműködési rendszerének. </w:t>
      </w:r>
      <w:r w:rsidR="00585E4B" w:rsidRPr="00585E4B">
        <w:rPr>
          <w:bCs/>
        </w:rPr>
        <w:t>Célja továbbá a</w:t>
      </w:r>
      <w:r w:rsidRPr="00585E4B">
        <w:rPr>
          <w:bCs/>
        </w:rPr>
        <w:t xml:space="preserve"> helyi közügyek, valamint a helyben biztosítandó közfeladatok körében ellátandó önkormányzati feladat- és közszolgáltatási rendszer közös, illetve térségi rendszerének kialakítása, szervezése, összehangolása, működtetése, fejlesztése önkormányzati társulás keretében (térségi feladatellátás)</w:t>
      </w:r>
      <w:r w:rsidR="00585E4B" w:rsidRPr="00585E4B">
        <w:rPr>
          <w:bCs/>
        </w:rPr>
        <w:t>; a</w:t>
      </w:r>
      <w:r w:rsidRPr="00585E4B">
        <w:rPr>
          <w:bCs/>
        </w:rPr>
        <w:t xml:space="preserve"> feladatellátás feltétel- és forrásrendszerének koordinálása</w:t>
      </w:r>
      <w:r w:rsidR="00585E4B" w:rsidRPr="00585E4B">
        <w:rPr>
          <w:bCs/>
        </w:rPr>
        <w:t>; a</w:t>
      </w:r>
      <w:r w:rsidRPr="00585E4B">
        <w:rPr>
          <w:bCs/>
        </w:rPr>
        <w:t xml:space="preserve"> Tapolca, Nyárfa u. 3. szám alatti, a társult önkormányzatok osztatlan közös tulajdonát képező irodaépület fenntartása, üzemeltetése.</w:t>
      </w:r>
    </w:p>
    <w:p w:rsidR="00585E4B" w:rsidRPr="00585E4B" w:rsidRDefault="00585E4B" w:rsidP="009E4BC3">
      <w:pPr>
        <w:spacing w:line="100" w:lineRule="atLeast"/>
        <w:jc w:val="both"/>
        <w:rPr>
          <w:bCs/>
        </w:rPr>
      </w:pPr>
    </w:p>
    <w:p w:rsidR="009E4BC3" w:rsidRPr="00585E4B" w:rsidRDefault="009E4BC3" w:rsidP="00585E4B">
      <w:pPr>
        <w:spacing w:line="100" w:lineRule="atLeast"/>
        <w:rPr>
          <w:bCs/>
        </w:rPr>
      </w:pPr>
      <w:r w:rsidRPr="00585E4B">
        <w:rPr>
          <w:bCs/>
        </w:rPr>
        <w:t>A Társulásra átruházott feladat- és hatáskörök</w:t>
      </w:r>
      <w:r w:rsidR="00585E4B" w:rsidRPr="00585E4B">
        <w:rPr>
          <w:bCs/>
        </w:rPr>
        <w:t>: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  <w:u w:val="single"/>
        </w:rPr>
        <w:t>Szociális alapszolgáltatási feladatok ellátása</w:t>
      </w:r>
      <w:r w:rsidR="00585E4B" w:rsidRPr="00585E4B">
        <w:rPr>
          <w:bCs/>
          <w:u w:val="single"/>
        </w:rPr>
        <w:t>:</w:t>
      </w:r>
      <w:r w:rsidRPr="00585E4B">
        <w:rPr>
          <w:bCs/>
        </w:rPr>
        <w:t xml:space="preserve"> </w:t>
      </w:r>
      <w:r w:rsidR="00585E4B" w:rsidRPr="00585E4B">
        <w:rPr>
          <w:bCs/>
        </w:rPr>
        <w:t>s</w:t>
      </w:r>
      <w:r w:rsidRPr="00585E4B">
        <w:rPr>
          <w:bCs/>
        </w:rPr>
        <w:t>zociális étkeztetés</w:t>
      </w:r>
      <w:r w:rsidR="00585E4B" w:rsidRPr="00585E4B">
        <w:rPr>
          <w:bCs/>
        </w:rPr>
        <w:t>, h</w:t>
      </w:r>
      <w:r w:rsidRPr="00585E4B">
        <w:rPr>
          <w:bCs/>
        </w:rPr>
        <w:t>ázi segítségnyújtás</w:t>
      </w:r>
      <w:r w:rsidR="00585E4B" w:rsidRPr="00585E4B">
        <w:rPr>
          <w:bCs/>
        </w:rPr>
        <w:t>, cs</w:t>
      </w:r>
      <w:r w:rsidRPr="00585E4B">
        <w:rPr>
          <w:bCs/>
        </w:rPr>
        <w:t>alád- és gyermekjóléti szolgáltatások</w:t>
      </w:r>
      <w:r w:rsidR="00585E4B" w:rsidRPr="00585E4B">
        <w:rPr>
          <w:bCs/>
        </w:rPr>
        <w:t>, t</w:t>
      </w:r>
      <w:r w:rsidRPr="00585E4B">
        <w:rPr>
          <w:bCs/>
        </w:rPr>
        <w:t>ámogató szolgálat</w:t>
      </w:r>
      <w:r w:rsidR="00585E4B" w:rsidRPr="00585E4B">
        <w:rPr>
          <w:bCs/>
        </w:rPr>
        <w:t xml:space="preserve">. </w:t>
      </w:r>
      <w:r w:rsidRPr="00585E4B">
        <w:rPr>
          <w:bCs/>
        </w:rPr>
        <w:t xml:space="preserve">A feladatok ellátására a társulás fenntartja és működteti a Balaton-felvidéki Szociális, Gyermekjóléti, és Háziorvosi Ügyeleti Szolgálatot, mint önállóan működő költségvetési intézményt. </w:t>
      </w:r>
    </w:p>
    <w:p w:rsidR="009E4BC3" w:rsidRDefault="009E4BC3" w:rsidP="00585E4B">
      <w:pPr>
        <w:spacing w:line="100" w:lineRule="atLeast"/>
        <w:jc w:val="both"/>
        <w:rPr>
          <w:b/>
          <w:i/>
        </w:rPr>
      </w:pPr>
      <w:r w:rsidRPr="00585E4B">
        <w:rPr>
          <w:bCs/>
          <w:u w:val="single"/>
        </w:rPr>
        <w:t>Egészségügyi alapellátás</w:t>
      </w:r>
      <w:r w:rsidR="00585E4B" w:rsidRPr="00585E4B">
        <w:rPr>
          <w:bCs/>
          <w:u w:val="single"/>
        </w:rPr>
        <w:t>:</w:t>
      </w:r>
      <w:r w:rsidR="00585E4B">
        <w:rPr>
          <w:b/>
        </w:rPr>
        <w:t xml:space="preserve"> </w:t>
      </w:r>
      <w:r>
        <w:t xml:space="preserve">A Társulás gondoskodik az egészségügyi alapellátás együttes szervezésén belül a központi orvosi ügyelet megszervezéséről és fenntartásáról. 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  <w:u w:val="single"/>
        </w:rPr>
        <w:t>Épületüzemeltetési, épület-fenntartási feladatok</w:t>
      </w:r>
      <w:r w:rsidR="00585E4B" w:rsidRPr="00585E4B">
        <w:rPr>
          <w:bCs/>
          <w:u w:val="single"/>
        </w:rPr>
        <w:t>:</w:t>
      </w:r>
      <w:r w:rsidR="00585E4B" w:rsidRPr="00585E4B">
        <w:rPr>
          <w:bCs/>
        </w:rPr>
        <w:t xml:space="preserve"> </w:t>
      </w:r>
      <w:r w:rsidRPr="00585E4B">
        <w:rPr>
          <w:bCs/>
        </w:rPr>
        <w:t>A Társulás térítésmentes használatában van a tag önkormányzatok tulajdonát képező Tapolca, Nyárfa u. 3. szám alatti irodaépület.</w:t>
      </w:r>
      <w:r w:rsidR="00585E4B" w:rsidRPr="00585E4B">
        <w:rPr>
          <w:bCs/>
        </w:rPr>
        <w:t xml:space="preserve"> A</w:t>
      </w:r>
      <w:r w:rsidRPr="00585E4B">
        <w:rPr>
          <w:bCs/>
        </w:rPr>
        <w:t xml:space="preserve"> Társulás jogosult a feladatellátáshoz nem szükséges helyiségek tartós és eseti bérbeadására, hasznosítására. </w:t>
      </w:r>
    </w:p>
    <w:p w:rsidR="009E4BC3" w:rsidRDefault="009E4BC3" w:rsidP="009E4BC3">
      <w:pPr>
        <w:spacing w:line="100" w:lineRule="atLeast"/>
        <w:jc w:val="center"/>
        <w:rPr>
          <w:b/>
        </w:rPr>
      </w:pPr>
    </w:p>
    <w:p w:rsidR="009E4BC3" w:rsidRPr="00B92782" w:rsidRDefault="009E4BC3" w:rsidP="005B33D8">
      <w:pPr>
        <w:spacing w:line="100" w:lineRule="atLeast"/>
        <w:jc w:val="both"/>
        <w:rPr>
          <w:bCs/>
        </w:rPr>
      </w:pPr>
      <w:r w:rsidRPr="00B92782">
        <w:rPr>
          <w:bCs/>
        </w:rPr>
        <w:t xml:space="preserve">Az önkormányzati társulás döntéshozó szerve a Társulási Tanács. A társulási tanácsot a társult önkormányzatok képviselő-testületei által delegált tagok alkotják, akik meghatározott számú szavazattal rendelkeznek. A Társulási Tanács 29 főből áll. </w:t>
      </w:r>
    </w:p>
    <w:p w:rsidR="00B92782" w:rsidRDefault="00B92782" w:rsidP="009E4BC3">
      <w:pPr>
        <w:spacing w:line="100" w:lineRule="atLeast"/>
        <w:jc w:val="both"/>
        <w:rPr>
          <w:color w:val="FF0000"/>
        </w:rPr>
      </w:pPr>
    </w:p>
    <w:p w:rsidR="009E4BC3" w:rsidRPr="00B92782" w:rsidRDefault="009E4BC3" w:rsidP="009E4BC3">
      <w:pPr>
        <w:spacing w:line="100" w:lineRule="atLeast"/>
        <w:jc w:val="both"/>
        <w:rPr>
          <w:color w:val="000000" w:themeColor="text1"/>
        </w:rPr>
      </w:pPr>
      <w:r w:rsidRPr="00B92782">
        <w:rPr>
          <w:color w:val="000000" w:themeColor="text1"/>
        </w:rPr>
        <w:t>A társulási tanácsba delegált képviselők évente legalább egy alkalommal beszámolnak képviselő- testületeiknek a társulás működéséről.  A társulási tanács képviseleti joggal rendelkező tagjai személyesen, vagy megbízottjuk útján figyelemmel kísérik az általuk képviselt településen a társulás által ellátott tevékenysége</w:t>
      </w:r>
      <w:r w:rsidR="005B33D8">
        <w:rPr>
          <w:color w:val="000000" w:themeColor="text1"/>
        </w:rPr>
        <w:t>k</w:t>
      </w:r>
      <w:r w:rsidRPr="00B92782">
        <w:rPr>
          <w:color w:val="000000" w:themeColor="text1"/>
        </w:rPr>
        <w:t xml:space="preserve"> színvonalát, és a településen feladatot ellátó, a társulás, vagy intézménye által foglalkoztatott szakdolgozók munkáját. A feladat ellátás tapasztalatairól, az észlelt esetleges hiányosságokról szükség szerint, illetve haladéktalanul tájékoztatja az elnököt, és a munkaszervezet vezetőjét. </w:t>
      </w:r>
    </w:p>
    <w:p w:rsidR="009E4BC3" w:rsidRDefault="009E4BC3" w:rsidP="009E4BC3">
      <w:pPr>
        <w:spacing w:line="100" w:lineRule="atLeast"/>
        <w:jc w:val="both"/>
      </w:pPr>
    </w:p>
    <w:p w:rsidR="009E4BC3" w:rsidRDefault="00B92782" w:rsidP="009E4BC3">
      <w:pPr>
        <w:spacing w:line="100" w:lineRule="atLeast"/>
        <w:jc w:val="both"/>
      </w:pPr>
      <w:r>
        <w:t>2019. évben a Tapolca Környéki Önkormányzati Társulás Társulási Tanácsa három ülést tartott, melyeken az alábbi napirandi pontok kerültek tárgyalásra:</w:t>
      </w:r>
    </w:p>
    <w:p w:rsidR="00B92782" w:rsidRDefault="00B92782" w:rsidP="00E56B26">
      <w:pPr>
        <w:jc w:val="both"/>
        <w:rPr>
          <w:b/>
          <w:bCs/>
        </w:rPr>
      </w:pPr>
    </w:p>
    <w:p w:rsidR="00E56B26" w:rsidRPr="00E56B26" w:rsidRDefault="00357EFF" w:rsidP="00E56B26">
      <w:pPr>
        <w:jc w:val="both"/>
        <w:rPr>
          <w:b/>
          <w:bCs/>
        </w:rPr>
      </w:pPr>
      <w:r>
        <w:rPr>
          <w:b/>
          <w:bCs/>
        </w:rPr>
        <w:t xml:space="preserve">2019. február 14. </w:t>
      </w:r>
    </w:p>
    <w:p w:rsidR="00E56B26" w:rsidRPr="00E56B26" w:rsidRDefault="00E56B26" w:rsidP="00E56B26">
      <w:pPr>
        <w:jc w:val="both"/>
      </w:pPr>
      <w:r w:rsidRPr="00E56B26">
        <w:t>Napirend:</w:t>
      </w:r>
    </w:p>
    <w:p w:rsidR="00E56B26" w:rsidRPr="00E56B26" w:rsidRDefault="00E56B26" w:rsidP="00E56B26">
      <w:pPr>
        <w:jc w:val="both"/>
      </w:pPr>
      <w:r w:rsidRPr="00E56B26">
        <w:t xml:space="preserve">1. Az intézményi térítési díjak elfogadására javaslat </w:t>
      </w:r>
    </w:p>
    <w:p w:rsidR="00E56B26" w:rsidRDefault="00E56B26" w:rsidP="00E56B26">
      <w:pPr>
        <w:jc w:val="both"/>
        <w:rPr>
          <w:bCs/>
          <w:color w:val="000000"/>
        </w:rPr>
      </w:pPr>
      <w:r w:rsidRPr="00E56B26">
        <w:rPr>
          <w:bCs/>
          <w:color w:val="000000"/>
        </w:rPr>
        <w:t>2. A Balaton-felvidéki Szociális, Gyermekjóléti és Háziorvosi Szolgálat 2019. évi költségvetésének elfogadására javaslat</w:t>
      </w:r>
    </w:p>
    <w:p w:rsidR="00E56B26" w:rsidRDefault="00E56B26" w:rsidP="00E56B26">
      <w:pPr>
        <w:jc w:val="both"/>
        <w:rPr>
          <w:bCs/>
          <w:color w:val="000000"/>
        </w:rPr>
      </w:pPr>
      <w:r>
        <w:rPr>
          <w:bCs/>
          <w:color w:val="000000"/>
        </w:rPr>
        <w:t>3. A Tapolca Környéki Önkormányzati Társulás 2019. évi költségvetésének elfogadására javaslat</w:t>
      </w:r>
    </w:p>
    <w:p w:rsidR="00E56B26" w:rsidRDefault="00E56B26" w:rsidP="00E56B2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4. A Társulás saját bevételei és adósságot keletkeztető ügyleteiből eredő fizetési kötelezettségei a költségvetési évet követő három évben </w:t>
      </w:r>
    </w:p>
    <w:p w:rsidR="00E56B26" w:rsidRPr="00E56B26" w:rsidRDefault="00E56B26" w:rsidP="00E56B26">
      <w:pPr>
        <w:jc w:val="both"/>
        <w:rPr>
          <w:bCs/>
          <w:color w:val="000000"/>
        </w:rPr>
      </w:pPr>
      <w:r>
        <w:rPr>
          <w:bCs/>
          <w:color w:val="000000"/>
        </w:rPr>
        <w:t>5. Költségvetéshez kapcsolódó tájékoztatási kötelezettség</w:t>
      </w:r>
    </w:p>
    <w:p w:rsidR="00E56B26" w:rsidRDefault="00E56B26" w:rsidP="00E56B26">
      <w:pPr>
        <w:rPr>
          <w:b/>
          <w:color w:val="000000"/>
        </w:rPr>
      </w:pPr>
    </w:p>
    <w:p w:rsidR="00A56908" w:rsidRPr="00B92782" w:rsidRDefault="00A56908" w:rsidP="00A56908">
      <w:pPr>
        <w:rPr>
          <w:rFonts w:eastAsia="Book Antiqua"/>
          <w:b/>
        </w:rPr>
      </w:pPr>
      <w:r w:rsidRPr="00B92782">
        <w:rPr>
          <w:b/>
          <w:color w:val="000000"/>
        </w:rPr>
        <w:t>201</w:t>
      </w:r>
      <w:r w:rsidR="00357EFF">
        <w:rPr>
          <w:b/>
          <w:color w:val="000000"/>
        </w:rPr>
        <w:t xml:space="preserve">9. május 30. napján </w:t>
      </w:r>
    </w:p>
    <w:p w:rsidR="00A56908" w:rsidRPr="00B92782" w:rsidRDefault="00A56908" w:rsidP="00A56908">
      <w:pPr>
        <w:rPr>
          <w:rFonts w:eastAsia="Book Antiqua"/>
          <w:bCs/>
        </w:rPr>
      </w:pPr>
      <w:r w:rsidRPr="00B92782">
        <w:rPr>
          <w:rFonts w:eastAsia="Book Antiqua"/>
          <w:bCs/>
        </w:rPr>
        <w:t>Napirend:</w:t>
      </w:r>
    </w:p>
    <w:p w:rsidR="00A56908" w:rsidRPr="00B92782" w:rsidRDefault="00A56908" w:rsidP="00A56908">
      <w:pPr>
        <w:pStyle w:val="Default"/>
        <w:numPr>
          <w:ilvl w:val="0"/>
          <w:numId w:val="13"/>
        </w:numPr>
        <w:jc w:val="both"/>
        <w:rPr>
          <w:bCs/>
        </w:rPr>
      </w:pPr>
      <w:r w:rsidRPr="00B92782">
        <w:rPr>
          <w:bCs/>
        </w:rPr>
        <w:t>1.</w:t>
      </w:r>
      <w:r w:rsidRPr="00B92782">
        <w:rPr>
          <w:bCs/>
        </w:rPr>
        <w:tab/>
        <w:t>Balaton-felvidéki Szociális, Gyermekjóléti és Háziorvosi Ügyeleti Szolgálat 2018. évi költségvetésének 2. számú módosítása</w:t>
      </w:r>
    </w:p>
    <w:p w:rsidR="00A56908" w:rsidRPr="00B92782" w:rsidRDefault="00A56908" w:rsidP="00A56908">
      <w:pPr>
        <w:pStyle w:val="Default"/>
        <w:numPr>
          <w:ilvl w:val="0"/>
          <w:numId w:val="13"/>
        </w:numPr>
        <w:jc w:val="both"/>
        <w:rPr>
          <w:bCs/>
        </w:rPr>
      </w:pPr>
      <w:r w:rsidRPr="00B92782">
        <w:rPr>
          <w:bCs/>
        </w:rPr>
        <w:lastRenderedPageBreak/>
        <w:t>2.</w:t>
      </w:r>
      <w:r w:rsidRPr="00B92782">
        <w:rPr>
          <w:bCs/>
        </w:rPr>
        <w:tab/>
        <w:t>A Tapolca Környéki Önkormányzati Társulás fenntartásában működő Balaton-felvidéki Szociális, Gyermekjóléti és Háziorvosi Ügyeleti Szolgálat 2018. évi zárszámadásának elfogadására javaslat</w:t>
      </w:r>
    </w:p>
    <w:p w:rsidR="00A56908" w:rsidRPr="00B92782" w:rsidRDefault="00A56908" w:rsidP="00A56908">
      <w:pPr>
        <w:pStyle w:val="Default"/>
        <w:numPr>
          <w:ilvl w:val="0"/>
          <w:numId w:val="13"/>
        </w:numPr>
        <w:jc w:val="both"/>
        <w:rPr>
          <w:bCs/>
        </w:rPr>
      </w:pPr>
      <w:r w:rsidRPr="00B92782">
        <w:rPr>
          <w:bCs/>
          <w:szCs w:val="20"/>
        </w:rPr>
        <w:t>3.</w:t>
      </w:r>
      <w:r w:rsidRPr="00B92782">
        <w:rPr>
          <w:bCs/>
          <w:szCs w:val="20"/>
        </w:rPr>
        <w:tab/>
      </w:r>
      <w:r w:rsidRPr="00B92782">
        <w:rPr>
          <w:bCs/>
        </w:rPr>
        <w:t>Tapolca Környéki Önkormányzati Társulás 2018. évi költségvetésének módosítása</w:t>
      </w:r>
    </w:p>
    <w:p w:rsidR="00A56908" w:rsidRPr="00B92782" w:rsidRDefault="00A56908" w:rsidP="00A56908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bCs/>
        </w:rPr>
      </w:pPr>
      <w:r w:rsidRPr="00B92782">
        <w:rPr>
          <w:bCs/>
        </w:rPr>
        <w:t>4.</w:t>
      </w:r>
      <w:r w:rsidRPr="00B92782">
        <w:rPr>
          <w:bCs/>
        </w:rPr>
        <w:tab/>
        <w:t>Tapolca Környéki Önkormányzati Társulás 2018. évi zárszámadásának elfogadására javaslat</w:t>
      </w:r>
    </w:p>
    <w:p w:rsidR="00A56908" w:rsidRPr="00B92782" w:rsidRDefault="00A56908" w:rsidP="00A56908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bCs/>
        </w:rPr>
      </w:pPr>
      <w:r w:rsidRPr="00B92782">
        <w:rPr>
          <w:bCs/>
        </w:rPr>
        <w:t>5.</w:t>
      </w:r>
      <w:r w:rsidRPr="00B92782">
        <w:rPr>
          <w:bCs/>
        </w:rPr>
        <w:tab/>
        <w:t>Beszámoló a Balaton-felvidéki Szociális, Gyermekjóléti és Háziorvosi Ügyeleti Szolgálat 2018. évben végzett munkájáról</w:t>
      </w:r>
    </w:p>
    <w:p w:rsidR="00A56908" w:rsidRPr="00B92782" w:rsidRDefault="00A56908" w:rsidP="00A56908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bCs/>
        </w:rPr>
      </w:pPr>
      <w:r w:rsidRPr="00B92782">
        <w:rPr>
          <w:bCs/>
        </w:rPr>
        <w:t xml:space="preserve">6. </w:t>
      </w:r>
      <w:r w:rsidRPr="00B92782">
        <w:rPr>
          <w:bCs/>
        </w:rPr>
        <w:tab/>
        <w:t>Vegyes ügyek, tájékoztatók</w:t>
      </w:r>
    </w:p>
    <w:p w:rsidR="00A56908" w:rsidRPr="00A56908" w:rsidRDefault="00A56908" w:rsidP="00A56908">
      <w:pPr>
        <w:jc w:val="center"/>
        <w:rPr>
          <w:bCs/>
          <w:color w:val="000000"/>
        </w:rPr>
      </w:pPr>
    </w:p>
    <w:p w:rsidR="00A56908" w:rsidRPr="00A56908" w:rsidRDefault="00A56908" w:rsidP="00A56908">
      <w:pPr>
        <w:rPr>
          <w:b/>
          <w:color w:val="000000"/>
        </w:rPr>
      </w:pPr>
      <w:r w:rsidRPr="00A56908">
        <w:rPr>
          <w:b/>
          <w:color w:val="000000"/>
        </w:rPr>
        <w:t>2019.</w:t>
      </w:r>
      <w:r w:rsidR="00357EFF">
        <w:rPr>
          <w:b/>
          <w:color w:val="000000"/>
        </w:rPr>
        <w:t xml:space="preserve"> november 7. napján </w:t>
      </w:r>
    </w:p>
    <w:p w:rsidR="00A56908" w:rsidRDefault="00A56908" w:rsidP="00A56908">
      <w:pPr>
        <w:rPr>
          <w:bCs/>
          <w:color w:val="000000"/>
        </w:rPr>
      </w:pPr>
      <w:r>
        <w:rPr>
          <w:bCs/>
          <w:color w:val="000000"/>
        </w:rPr>
        <w:t>Napirend:</w:t>
      </w:r>
    </w:p>
    <w:p w:rsidR="00A56908" w:rsidRPr="00A56908" w:rsidRDefault="00A56908" w:rsidP="00A56908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bCs/>
          <w:kern w:val="3"/>
        </w:rPr>
      </w:pPr>
      <w:r w:rsidRPr="00A56908">
        <w:rPr>
          <w:bCs/>
          <w:kern w:val="3"/>
        </w:rPr>
        <w:t>A Társulási Tanács megalakulása</w:t>
      </w:r>
    </w:p>
    <w:p w:rsidR="00A56908" w:rsidRPr="00A56908" w:rsidRDefault="00A56908" w:rsidP="00A56908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bCs/>
          <w:kern w:val="3"/>
        </w:rPr>
      </w:pPr>
      <w:r w:rsidRPr="00A56908">
        <w:rPr>
          <w:bCs/>
          <w:kern w:val="3"/>
        </w:rPr>
        <w:t>Társulás Elnökének megválasztása</w:t>
      </w:r>
    </w:p>
    <w:p w:rsidR="00A56908" w:rsidRPr="00A56908" w:rsidRDefault="00A56908" w:rsidP="00A56908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bCs/>
          <w:kern w:val="3"/>
        </w:rPr>
      </w:pPr>
      <w:r w:rsidRPr="00A56908">
        <w:rPr>
          <w:bCs/>
          <w:kern w:val="3"/>
        </w:rPr>
        <w:t>Társulás Alelnökének megválasztása</w:t>
      </w:r>
    </w:p>
    <w:p w:rsidR="00A56908" w:rsidRPr="00A56908" w:rsidRDefault="00A56908" w:rsidP="00A56908">
      <w:pPr>
        <w:widowControl w:val="0"/>
        <w:numPr>
          <w:ilvl w:val="0"/>
          <w:numId w:val="14"/>
        </w:numPr>
        <w:suppressAutoHyphens/>
        <w:autoSpaceDN w:val="0"/>
        <w:textAlignment w:val="baseline"/>
        <w:rPr>
          <w:bCs/>
          <w:kern w:val="3"/>
        </w:rPr>
      </w:pPr>
      <w:r w:rsidRPr="00A56908">
        <w:rPr>
          <w:bCs/>
          <w:kern w:val="3"/>
        </w:rPr>
        <w:t>Pénzügyi, Ellenőrző, Szociális Bizottság Elnökének, tagjainak megválasztása</w:t>
      </w:r>
    </w:p>
    <w:p w:rsidR="00A56908" w:rsidRPr="00A56908" w:rsidRDefault="00A56908" w:rsidP="00A56908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bCs/>
          <w:kern w:val="3"/>
        </w:rPr>
      </w:pPr>
      <w:r w:rsidRPr="00A56908">
        <w:rPr>
          <w:bCs/>
          <w:kern w:val="3"/>
        </w:rPr>
        <w:t>Társulási Megállapodás módosítására javaslat</w:t>
      </w:r>
    </w:p>
    <w:p w:rsidR="00A56908" w:rsidRPr="00A56908" w:rsidRDefault="00A56908" w:rsidP="00A56908">
      <w:pPr>
        <w:autoSpaceDN w:val="0"/>
        <w:jc w:val="both"/>
        <w:textAlignment w:val="baseline"/>
        <w:rPr>
          <w:bCs/>
          <w:kern w:val="3"/>
        </w:rPr>
      </w:pPr>
      <w:r>
        <w:rPr>
          <w:rFonts w:eastAsia="Book Antiqua"/>
          <w:bCs/>
          <w:kern w:val="3"/>
        </w:rPr>
        <w:t xml:space="preserve">      </w:t>
      </w:r>
      <w:r w:rsidRPr="00A56908">
        <w:rPr>
          <w:rFonts w:eastAsia="Book Antiqua"/>
          <w:bCs/>
          <w:kern w:val="3"/>
        </w:rPr>
        <w:t>6.)</w:t>
      </w:r>
      <w:r w:rsidRPr="00A56908">
        <w:rPr>
          <w:rFonts w:eastAsia="Book Antiqua"/>
          <w:bCs/>
          <w:kern w:val="3"/>
        </w:rPr>
        <w:tab/>
        <w:t>Bejelentések, tájékoztatók</w:t>
      </w:r>
    </w:p>
    <w:p w:rsidR="00A56908" w:rsidRDefault="00A56908" w:rsidP="006D7DE7">
      <w:pPr>
        <w:spacing w:after="120"/>
        <w:jc w:val="both"/>
        <w:rPr>
          <w:u w:val="single"/>
        </w:rPr>
      </w:pPr>
    </w:p>
    <w:p w:rsidR="006D7DE7" w:rsidRDefault="006D7DE7" w:rsidP="006D7DE7">
      <w:pPr>
        <w:jc w:val="both"/>
      </w:pPr>
      <w:r>
        <w:t>Kérem a Tisztelt Képviselő-testületet, hogy beszámolómat elfogadni szíveskedjen.</w:t>
      </w:r>
    </w:p>
    <w:p w:rsidR="006D7DE7" w:rsidRDefault="006D7DE7" w:rsidP="006D7DE7">
      <w:pPr>
        <w:jc w:val="both"/>
      </w:pPr>
    </w:p>
    <w:p w:rsidR="00942D13" w:rsidRDefault="00942D13" w:rsidP="006D7DE7">
      <w:pPr>
        <w:jc w:val="both"/>
        <w:rPr>
          <w:b/>
          <w:i/>
        </w:rPr>
      </w:pPr>
    </w:p>
    <w:p w:rsidR="006D7DE7" w:rsidRPr="000529C2" w:rsidRDefault="006D7DE7" w:rsidP="006D7DE7">
      <w:pPr>
        <w:jc w:val="both"/>
        <w:rPr>
          <w:b/>
          <w:i/>
        </w:rPr>
      </w:pPr>
      <w:r w:rsidRPr="000529C2">
        <w:rPr>
          <w:b/>
          <w:i/>
        </w:rPr>
        <w:t>Határozati javaslat:</w:t>
      </w:r>
    </w:p>
    <w:p w:rsidR="006D7DE7" w:rsidRDefault="006D7DE7" w:rsidP="006D7DE7">
      <w:pPr>
        <w:jc w:val="both"/>
        <w:rPr>
          <w:b/>
        </w:rPr>
      </w:pPr>
    </w:p>
    <w:p w:rsidR="006D7DE7" w:rsidRDefault="00357EFF" w:rsidP="006D7DE7">
      <w:pPr>
        <w:pStyle w:val="lfej"/>
        <w:jc w:val="center"/>
        <w:rPr>
          <w:b/>
        </w:rPr>
      </w:pPr>
      <w:r>
        <w:rPr>
          <w:b/>
        </w:rPr>
        <w:t>SALFÖLD</w:t>
      </w:r>
      <w:r w:rsidR="00942D13">
        <w:rPr>
          <w:b/>
        </w:rPr>
        <w:t xml:space="preserve"> KÖZSÉG</w:t>
      </w:r>
      <w:r w:rsidR="006D7DE7">
        <w:rPr>
          <w:b/>
        </w:rPr>
        <w:t xml:space="preserve"> ÖNKORMÁNYZATA </w:t>
      </w:r>
      <w:r w:rsidR="006D7DE7">
        <w:rPr>
          <w:b/>
        </w:rPr>
        <w:br/>
        <w:t>KÉPVISELŐ-TESTÜLETÉNEK</w:t>
      </w:r>
    </w:p>
    <w:p w:rsidR="006D7DE7" w:rsidRDefault="006D7DE7" w:rsidP="006D7DE7">
      <w:pPr>
        <w:pStyle w:val="lfej"/>
        <w:jc w:val="center"/>
        <w:rPr>
          <w:b/>
        </w:rPr>
      </w:pP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</w:rPr>
        <w:t>…/20</w:t>
      </w:r>
      <w:r w:rsidR="00B92782">
        <w:rPr>
          <w:b/>
        </w:rPr>
        <w:t>20</w:t>
      </w:r>
      <w:r>
        <w:rPr>
          <w:b/>
        </w:rPr>
        <w:t>. (…) HATÁROZATA</w:t>
      </w:r>
    </w:p>
    <w:p w:rsidR="006D7DE7" w:rsidRDefault="006D7DE7" w:rsidP="006D7DE7">
      <w:pPr>
        <w:pStyle w:val="lfej"/>
        <w:jc w:val="center"/>
        <w:rPr>
          <w:b/>
          <w:i/>
        </w:rPr>
      </w:pP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  <w:i/>
        </w:rPr>
        <w:t>az Önkormányzat részvételével működő társulások 201</w:t>
      </w:r>
      <w:r w:rsidR="00B92782">
        <w:rPr>
          <w:b/>
          <w:i/>
        </w:rPr>
        <w:t>9</w:t>
      </w:r>
      <w:r>
        <w:rPr>
          <w:b/>
          <w:i/>
        </w:rPr>
        <w:t>. évi tevékenységéről szóló</w:t>
      </w: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  <w:i/>
        </w:rPr>
        <w:t>beszámoló elfogadásáról</w:t>
      </w:r>
    </w:p>
    <w:p w:rsidR="006D7DE7" w:rsidRDefault="006D7DE7" w:rsidP="006D7DE7">
      <w:pPr>
        <w:jc w:val="both"/>
        <w:rPr>
          <w:b/>
        </w:rPr>
      </w:pPr>
    </w:p>
    <w:p w:rsidR="006D7DE7" w:rsidRPr="002C01B5" w:rsidRDefault="00357EFF" w:rsidP="006D7DE7">
      <w:pPr>
        <w:jc w:val="both"/>
        <w:rPr>
          <w:b/>
        </w:rPr>
      </w:pPr>
      <w:r>
        <w:rPr>
          <w:b/>
        </w:rPr>
        <w:t>Salföld</w:t>
      </w:r>
      <w:r w:rsidR="00942D13">
        <w:rPr>
          <w:b/>
        </w:rPr>
        <w:t xml:space="preserve"> Község</w:t>
      </w:r>
      <w:r w:rsidR="006D7DE7" w:rsidRPr="002C01B5">
        <w:rPr>
          <w:b/>
          <w:lang w:eastAsia="ar-SA"/>
        </w:rPr>
        <w:t xml:space="preserve"> Önkormányzat</w:t>
      </w:r>
      <w:r w:rsidR="006D7DE7">
        <w:rPr>
          <w:b/>
          <w:lang w:eastAsia="ar-SA"/>
        </w:rPr>
        <w:t>a</w:t>
      </w:r>
      <w:r w:rsidR="006D7DE7" w:rsidRPr="002C01B5">
        <w:rPr>
          <w:b/>
          <w:lang w:eastAsia="ar-SA"/>
        </w:rPr>
        <w:t xml:space="preserve"> Képviselő-testülete </w:t>
      </w:r>
      <w:r w:rsidR="006D7DE7">
        <w:rPr>
          <w:b/>
          <w:lang w:eastAsia="ar-SA"/>
        </w:rPr>
        <w:t>az önkormányzati társulások 201</w:t>
      </w:r>
      <w:r w:rsidR="00B92782">
        <w:rPr>
          <w:b/>
          <w:lang w:eastAsia="ar-SA"/>
        </w:rPr>
        <w:t>9</w:t>
      </w:r>
      <w:r w:rsidR="006D7DE7" w:rsidRPr="002C01B5">
        <w:rPr>
          <w:b/>
          <w:lang w:eastAsia="ar-SA"/>
        </w:rPr>
        <w:t>. évi munkájáról készült beszámolót tudomásul veszi</w:t>
      </w:r>
      <w:r w:rsidR="006D7DE7">
        <w:rPr>
          <w:b/>
          <w:lang w:eastAsia="ar-SA"/>
        </w:rPr>
        <w:t>,</w:t>
      </w:r>
      <w:r w:rsidR="006D7DE7" w:rsidRPr="002C01B5">
        <w:rPr>
          <w:b/>
          <w:lang w:eastAsia="ar-SA"/>
        </w:rPr>
        <w:t xml:space="preserve"> és elfogadja. </w:t>
      </w:r>
    </w:p>
    <w:p w:rsidR="006D7DE7" w:rsidRDefault="006D7DE7" w:rsidP="006D7DE7">
      <w:pPr>
        <w:jc w:val="both"/>
      </w:pPr>
    </w:p>
    <w:p w:rsidR="006D7DE7" w:rsidRDefault="006D7DE7" w:rsidP="006D7DE7"/>
    <w:p w:rsidR="006D7DE7" w:rsidRDefault="006D7DE7" w:rsidP="006D7DE7"/>
    <w:p w:rsidR="00970160" w:rsidRDefault="00970160"/>
    <w:sectPr w:rsidR="00970160" w:rsidSect="009E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91" w:rsidRDefault="00775091" w:rsidP="009E4BC3">
      <w:r>
        <w:separator/>
      </w:r>
    </w:p>
  </w:endnote>
  <w:endnote w:type="continuationSeparator" w:id="0">
    <w:p w:rsidR="00775091" w:rsidRDefault="00775091" w:rsidP="009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91" w:rsidRDefault="00775091" w:rsidP="009E4BC3">
      <w:r>
        <w:separator/>
      </w:r>
    </w:p>
  </w:footnote>
  <w:footnote w:type="continuationSeparator" w:id="0">
    <w:p w:rsidR="00775091" w:rsidRDefault="00775091" w:rsidP="009E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kern w:val="0"/>
        <w:sz w:val="22"/>
        <w:szCs w:val="20"/>
        <w:lang w:eastAsia="hi-I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3A128B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F1E11"/>
    <w:multiLevelType w:val="hybridMultilevel"/>
    <w:tmpl w:val="8F6C8450"/>
    <w:lvl w:ilvl="0" w:tplc="605874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518F"/>
    <w:multiLevelType w:val="hybridMultilevel"/>
    <w:tmpl w:val="E8C68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2B6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023C6"/>
    <w:multiLevelType w:val="hybridMultilevel"/>
    <w:tmpl w:val="209EB714"/>
    <w:lvl w:ilvl="0" w:tplc="A8684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AB1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21B97"/>
    <w:multiLevelType w:val="hybridMultilevel"/>
    <w:tmpl w:val="B1DA7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760"/>
    <w:multiLevelType w:val="hybridMultilevel"/>
    <w:tmpl w:val="44A4C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378D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85940"/>
    <w:multiLevelType w:val="hybridMultilevel"/>
    <w:tmpl w:val="17825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86BEF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F2875"/>
    <w:multiLevelType w:val="hybridMultilevel"/>
    <w:tmpl w:val="75BE69E6"/>
    <w:lvl w:ilvl="0" w:tplc="F31E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E695E"/>
    <w:multiLevelType w:val="hybridMultilevel"/>
    <w:tmpl w:val="44F0242A"/>
    <w:lvl w:ilvl="0" w:tplc="F7EA88C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10057"/>
    <w:multiLevelType w:val="multilevel"/>
    <w:tmpl w:val="5E6CAC14"/>
    <w:styleLink w:val="WW8Num31"/>
    <w:lvl w:ilvl="0">
      <w:start w:val="1"/>
      <w:numFmt w:val="decimal"/>
      <w:lvlText w:val="%1.)"/>
      <w:lvlJc w:val="left"/>
      <w:pPr>
        <w:ind w:left="720" w:hanging="360"/>
      </w:pPr>
      <w:rPr>
        <w:rFonts w:ascii="Book Antiqua" w:hAnsi="Book Antiqua" w:cs="Book Antiqu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BC3362D"/>
    <w:multiLevelType w:val="hybridMultilevel"/>
    <w:tmpl w:val="F37C903E"/>
    <w:lvl w:ilvl="0" w:tplc="D820C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2646E"/>
    <w:multiLevelType w:val="hybridMultilevel"/>
    <w:tmpl w:val="BD9EC9C0"/>
    <w:lvl w:ilvl="0" w:tplc="2E8C1C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5796"/>
    <w:multiLevelType w:val="hybridMultilevel"/>
    <w:tmpl w:val="2D521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A339D"/>
    <w:multiLevelType w:val="hybridMultilevel"/>
    <w:tmpl w:val="B6F2F41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1D72CA"/>
    <w:multiLevelType w:val="hybridMultilevel"/>
    <w:tmpl w:val="749C26F8"/>
    <w:lvl w:ilvl="0" w:tplc="7158BB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B4AAA"/>
    <w:multiLevelType w:val="hybridMultilevel"/>
    <w:tmpl w:val="0DC00212"/>
    <w:lvl w:ilvl="0" w:tplc="CB065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D6363"/>
    <w:multiLevelType w:val="hybridMultilevel"/>
    <w:tmpl w:val="56E4C67E"/>
    <w:lvl w:ilvl="0" w:tplc="562E82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15F3F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C1D9F"/>
    <w:multiLevelType w:val="hybridMultilevel"/>
    <w:tmpl w:val="4BFE9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21FD"/>
    <w:multiLevelType w:val="hybridMultilevel"/>
    <w:tmpl w:val="68F4CED0"/>
    <w:lvl w:ilvl="0" w:tplc="99327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B7D56"/>
    <w:multiLevelType w:val="hybridMultilevel"/>
    <w:tmpl w:val="8F6C8450"/>
    <w:lvl w:ilvl="0" w:tplc="605874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E19CB"/>
    <w:multiLevelType w:val="hybridMultilevel"/>
    <w:tmpl w:val="FEBE8C28"/>
    <w:lvl w:ilvl="0" w:tplc="6194D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62309"/>
    <w:multiLevelType w:val="hybridMultilevel"/>
    <w:tmpl w:val="7DF0F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"/>
  </w:num>
  <w:num w:numId="11">
    <w:abstractNumId w:val="28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</w:num>
  <w:num w:numId="16">
    <w:abstractNumId w:val="24"/>
  </w:num>
  <w:num w:numId="17">
    <w:abstractNumId w:val="9"/>
  </w:num>
  <w:num w:numId="18">
    <w:abstractNumId w:val="0"/>
  </w:num>
  <w:num w:numId="19">
    <w:abstractNumId w:val="17"/>
  </w:num>
  <w:num w:numId="20">
    <w:abstractNumId w:val="3"/>
  </w:num>
  <w:num w:numId="21">
    <w:abstractNumId w:val="20"/>
  </w:num>
  <w:num w:numId="22">
    <w:abstractNumId w:val="11"/>
  </w:num>
  <w:num w:numId="23">
    <w:abstractNumId w:val="26"/>
  </w:num>
  <w:num w:numId="24">
    <w:abstractNumId w:val="18"/>
  </w:num>
  <w:num w:numId="25">
    <w:abstractNumId w:val="14"/>
  </w:num>
  <w:num w:numId="26">
    <w:abstractNumId w:val="13"/>
  </w:num>
  <w:num w:numId="27">
    <w:abstractNumId w:val="22"/>
  </w:num>
  <w:num w:numId="28">
    <w:abstractNumId w:val="16"/>
  </w:num>
  <w:num w:numId="29">
    <w:abstractNumId w:val="27"/>
  </w:num>
  <w:num w:numId="30">
    <w:abstractNumId w:val="4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E7"/>
    <w:rsid w:val="0009254F"/>
    <w:rsid w:val="000A1E13"/>
    <w:rsid w:val="000A5D09"/>
    <w:rsid w:val="00126093"/>
    <w:rsid w:val="001267CE"/>
    <w:rsid w:val="001463D5"/>
    <w:rsid w:val="00161CA7"/>
    <w:rsid w:val="001648A5"/>
    <w:rsid w:val="0016664B"/>
    <w:rsid w:val="001848F2"/>
    <w:rsid w:val="002209AC"/>
    <w:rsid w:val="00234577"/>
    <w:rsid w:val="002502F0"/>
    <w:rsid w:val="00254B26"/>
    <w:rsid w:val="002750D5"/>
    <w:rsid w:val="002853A8"/>
    <w:rsid w:val="002862EF"/>
    <w:rsid w:val="002864B1"/>
    <w:rsid w:val="002F1B07"/>
    <w:rsid w:val="00357EFF"/>
    <w:rsid w:val="00406184"/>
    <w:rsid w:val="0042373A"/>
    <w:rsid w:val="0045652D"/>
    <w:rsid w:val="00520014"/>
    <w:rsid w:val="00585E4B"/>
    <w:rsid w:val="005B33D8"/>
    <w:rsid w:val="005C6B08"/>
    <w:rsid w:val="005D22B2"/>
    <w:rsid w:val="005F6B7F"/>
    <w:rsid w:val="006125A1"/>
    <w:rsid w:val="0061330C"/>
    <w:rsid w:val="00624841"/>
    <w:rsid w:val="006A087A"/>
    <w:rsid w:val="006C1A45"/>
    <w:rsid w:val="006D7DE7"/>
    <w:rsid w:val="006F12A9"/>
    <w:rsid w:val="00775091"/>
    <w:rsid w:val="00792063"/>
    <w:rsid w:val="008640B5"/>
    <w:rsid w:val="00922413"/>
    <w:rsid w:val="00942D13"/>
    <w:rsid w:val="00944F0B"/>
    <w:rsid w:val="00970160"/>
    <w:rsid w:val="009875ED"/>
    <w:rsid w:val="009E4BC3"/>
    <w:rsid w:val="00A56908"/>
    <w:rsid w:val="00AF116C"/>
    <w:rsid w:val="00B465BC"/>
    <w:rsid w:val="00B92782"/>
    <w:rsid w:val="00B93AEC"/>
    <w:rsid w:val="00C13278"/>
    <w:rsid w:val="00C44C71"/>
    <w:rsid w:val="00CB3031"/>
    <w:rsid w:val="00CC3098"/>
    <w:rsid w:val="00CD0E15"/>
    <w:rsid w:val="00D1284A"/>
    <w:rsid w:val="00D1553E"/>
    <w:rsid w:val="00D6687C"/>
    <w:rsid w:val="00E56B26"/>
    <w:rsid w:val="00F46E0E"/>
    <w:rsid w:val="00F953AB"/>
    <w:rsid w:val="00FE4086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024"/>
  <w15:chartTrackingRefBased/>
  <w15:docId w15:val="{CB6A8D68-6535-44BA-9F5B-E5CE27AF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44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4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qFormat/>
    <w:rsid w:val="006D7D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7DE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cf0agj">
    <w:name w:val="cf0 agj"/>
    <w:basedOn w:val="Norml"/>
    <w:rsid w:val="006D7DE7"/>
    <w:pPr>
      <w:spacing w:before="100" w:beforeAutospacing="1" w:after="100" w:afterAutospacing="1"/>
    </w:pPr>
  </w:style>
  <w:style w:type="character" w:styleId="Hiperhivatkozs">
    <w:name w:val="Hyperlink"/>
    <w:rsid w:val="006D7DE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7DE7"/>
    <w:pPr>
      <w:ind w:left="720"/>
      <w:contextualSpacing/>
    </w:pPr>
  </w:style>
  <w:style w:type="paragraph" w:styleId="lfej">
    <w:name w:val="header"/>
    <w:basedOn w:val="Norml"/>
    <w:link w:val="lfejChar"/>
    <w:rsid w:val="006D7DE7"/>
    <w:pPr>
      <w:suppressLineNumbers/>
      <w:tabs>
        <w:tab w:val="center" w:pos="4536"/>
        <w:tab w:val="right" w:pos="9072"/>
      </w:tabs>
      <w:suppressAutoHyphens/>
      <w:spacing w:line="276" w:lineRule="auto"/>
      <w:jc w:val="both"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rsid w:val="006D7DE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944F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4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Default">
    <w:name w:val="Default"/>
    <w:rsid w:val="00A569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WW8Num31">
    <w:name w:val="WW8Num31"/>
    <w:basedOn w:val="Nemlista"/>
    <w:rsid w:val="00A56908"/>
    <w:pPr>
      <w:numPr>
        <w:numId w:val="14"/>
      </w:numPr>
    </w:pPr>
  </w:style>
  <w:style w:type="character" w:customStyle="1" w:styleId="FootnoteCharacters">
    <w:name w:val="Footnote Characters"/>
    <w:rsid w:val="009E4BC3"/>
    <w:rPr>
      <w:vertAlign w:val="superscript"/>
    </w:rPr>
  </w:style>
  <w:style w:type="character" w:customStyle="1" w:styleId="Lbjegyzet-karakterek">
    <w:name w:val="Lábjegyzet-karakterek"/>
    <w:rsid w:val="009E4BC3"/>
    <w:rPr>
      <w:vertAlign w:val="superscript"/>
    </w:rPr>
  </w:style>
  <w:style w:type="character" w:styleId="Lbjegyzet-hivatkozs">
    <w:name w:val="footnote reference"/>
    <w:rsid w:val="009E4BC3"/>
    <w:rPr>
      <w:vertAlign w:val="superscript"/>
    </w:rPr>
  </w:style>
  <w:style w:type="paragraph" w:styleId="Szvegtrzs">
    <w:name w:val="Body Text"/>
    <w:basedOn w:val="Norml"/>
    <w:link w:val="SzvegtrzsChar"/>
    <w:rsid w:val="009E4BC3"/>
    <w:pPr>
      <w:suppressAutoHyphens/>
      <w:spacing w:after="200" w:line="100" w:lineRule="atLeast"/>
      <w:jc w:val="both"/>
    </w:pPr>
    <w:rPr>
      <w:rFonts w:eastAsia="Calibri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E4BC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rsid w:val="009E4BC3"/>
    <w:pPr>
      <w:suppressAutoHyphens/>
      <w:spacing w:line="100" w:lineRule="atLeast"/>
      <w:ind w:firstLine="180"/>
      <w:jc w:val="both"/>
    </w:pPr>
    <w:rPr>
      <w:lang w:eastAsia="zh-CN"/>
    </w:rPr>
  </w:style>
  <w:style w:type="paragraph" w:styleId="Lbjegyzetszveg">
    <w:name w:val="footnote text"/>
    <w:basedOn w:val="Norml"/>
    <w:link w:val="LbjegyzetszvegChar"/>
    <w:rsid w:val="009E4BC3"/>
    <w:pPr>
      <w:suppressAutoHyphens/>
      <w:spacing w:line="100" w:lineRule="atLeast"/>
    </w:pPr>
    <w:rPr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9E4BC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3382</Words>
  <Characters>23336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12</cp:revision>
  <dcterms:created xsi:type="dcterms:W3CDTF">2020-06-25T09:59:00Z</dcterms:created>
  <dcterms:modified xsi:type="dcterms:W3CDTF">2020-09-23T06:27:00Z</dcterms:modified>
</cp:coreProperties>
</file>