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7D" w:rsidRPr="0067306D" w:rsidRDefault="002A0E54" w:rsidP="00C253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rPr>
          <w:b/>
        </w:rPr>
      </w:pPr>
      <w:r>
        <w:rPr>
          <w:b/>
        </w:rPr>
        <w:t xml:space="preserve">4. </w:t>
      </w:r>
      <w:bookmarkStart w:id="0" w:name="_GoBack"/>
      <w:bookmarkEnd w:id="0"/>
      <w:r w:rsidR="00C2537D" w:rsidRPr="0067306D">
        <w:rPr>
          <w:b/>
        </w:rPr>
        <w:t>napirend</w:t>
      </w:r>
    </w:p>
    <w:p w:rsidR="00C2537D" w:rsidRDefault="00C2537D" w:rsidP="00C253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tabs>
          <w:tab w:val="left" w:pos="2265"/>
          <w:tab w:val="center" w:pos="4535"/>
        </w:tabs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ab/>
      </w:r>
      <w:r>
        <w:rPr>
          <w:rFonts w:ascii="Bodoni MT" w:hAnsi="Bodoni MT"/>
          <w:b/>
          <w:sz w:val="28"/>
          <w:szCs w:val="28"/>
        </w:rPr>
        <w:tab/>
      </w:r>
      <w:r w:rsidRPr="0067306D">
        <w:rPr>
          <w:rFonts w:ascii="Bodoni MT" w:hAnsi="Bodoni MT"/>
          <w:b/>
          <w:sz w:val="28"/>
          <w:szCs w:val="28"/>
        </w:rPr>
        <w:t xml:space="preserve">E l </w:t>
      </w:r>
      <w:r w:rsidRPr="0067306D">
        <w:rPr>
          <w:b/>
          <w:sz w:val="28"/>
          <w:szCs w:val="28"/>
        </w:rPr>
        <w:t>ő t e r j e s z t é s</w:t>
      </w:r>
    </w:p>
    <w:p w:rsidR="00C2537D" w:rsidRPr="0067306D" w:rsidRDefault="00C2537D" w:rsidP="00C253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tabs>
          <w:tab w:val="left" w:pos="2265"/>
          <w:tab w:val="center" w:pos="4535"/>
        </w:tabs>
        <w:rPr>
          <w:b/>
          <w:sz w:val="28"/>
          <w:szCs w:val="28"/>
        </w:rPr>
      </w:pPr>
    </w:p>
    <w:p w:rsidR="00C2537D" w:rsidRPr="0067306D" w:rsidRDefault="00C2537D" w:rsidP="00C253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jc w:val="center"/>
        <w:rPr>
          <w:b/>
        </w:rPr>
      </w:pPr>
      <w:r>
        <w:rPr>
          <w:b/>
        </w:rPr>
        <w:t xml:space="preserve">Salföld </w:t>
      </w:r>
      <w:r w:rsidRPr="0067306D">
        <w:rPr>
          <w:b/>
        </w:rPr>
        <w:t xml:space="preserve">Község Önkormányzata </w:t>
      </w:r>
      <w:proofErr w:type="gramStart"/>
      <w:r w:rsidRPr="0067306D">
        <w:rPr>
          <w:b/>
        </w:rPr>
        <w:t xml:space="preserve">Képviselő-testületének                                  </w:t>
      </w:r>
      <w:r>
        <w:rPr>
          <w:b/>
        </w:rPr>
        <w:t xml:space="preserve">                             2023</w:t>
      </w:r>
      <w:r w:rsidRPr="0067306D">
        <w:rPr>
          <w:b/>
        </w:rPr>
        <w:t>.</w:t>
      </w:r>
      <w:proofErr w:type="gramEnd"/>
      <w:r>
        <w:rPr>
          <w:b/>
        </w:rPr>
        <w:t xml:space="preserve"> november 20-á</w:t>
      </w:r>
      <w:r w:rsidRPr="0067306D">
        <w:rPr>
          <w:b/>
        </w:rPr>
        <w:t xml:space="preserve">n tartandó </w:t>
      </w:r>
      <w:r>
        <w:rPr>
          <w:b/>
        </w:rPr>
        <w:t xml:space="preserve">nyilvános </w:t>
      </w:r>
      <w:r w:rsidRPr="0067306D">
        <w:rPr>
          <w:b/>
        </w:rPr>
        <w:t>ülésére</w:t>
      </w:r>
    </w:p>
    <w:p w:rsidR="00C2537D" w:rsidRPr="0067306D" w:rsidRDefault="00C2537D" w:rsidP="00C253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rPr>
          <w:b/>
          <w:u w:val="single"/>
        </w:rPr>
      </w:pPr>
    </w:p>
    <w:p w:rsidR="00C2537D" w:rsidRDefault="00C2537D" w:rsidP="00C253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jc w:val="both"/>
        <w:rPr>
          <w:b/>
        </w:rPr>
      </w:pPr>
      <w:r w:rsidRPr="0067306D">
        <w:rPr>
          <w:b/>
          <w:u w:val="single"/>
        </w:rPr>
        <w:t>Tárgy:</w:t>
      </w:r>
      <w:r w:rsidRPr="0067306D">
        <w:rPr>
          <w:b/>
        </w:rPr>
        <w:tab/>
      </w:r>
      <w:r>
        <w:rPr>
          <w:b/>
        </w:rPr>
        <w:t xml:space="preserve"> </w:t>
      </w:r>
      <w:bookmarkStart w:id="1" w:name="_Hlk46302921"/>
      <w:r>
        <w:rPr>
          <w:b/>
          <w:bCs/>
        </w:rPr>
        <w:t xml:space="preserve">a köztisztaságról és a szervezett köztisztasági közszolgáltatás kötelező igénybe vételéről szóló 8/2010. (XII.29.) önkormányzati rendelete </w:t>
      </w:r>
      <w:r>
        <w:rPr>
          <w:b/>
        </w:rPr>
        <w:t>módosításának elfogadása</w:t>
      </w:r>
    </w:p>
    <w:p w:rsidR="00C2537D" w:rsidRPr="00D42F5E" w:rsidRDefault="00C2537D" w:rsidP="00C253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jc w:val="both"/>
        <w:rPr>
          <w:b/>
          <w:bCs/>
        </w:rPr>
      </w:pPr>
    </w:p>
    <w:bookmarkEnd w:id="1"/>
    <w:p w:rsidR="00C2537D" w:rsidRPr="0067306D" w:rsidRDefault="00C2537D" w:rsidP="00C253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</w:pPr>
      <w:r w:rsidRPr="0067306D">
        <w:rPr>
          <w:b/>
          <w:u w:val="single"/>
        </w:rPr>
        <w:t>Előterjesztő:</w:t>
      </w:r>
      <w:r w:rsidRPr="0067306D">
        <w:rPr>
          <w:b/>
        </w:rPr>
        <w:tab/>
      </w:r>
      <w:r>
        <w:t>Fábián Gusztáv</w:t>
      </w:r>
      <w:r w:rsidRPr="00806752">
        <w:t>, polgármester</w:t>
      </w:r>
    </w:p>
    <w:p w:rsidR="00C2537D" w:rsidRDefault="00C2537D" w:rsidP="00C253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</w:pPr>
      <w:r w:rsidRPr="0067306D">
        <w:rPr>
          <w:b/>
          <w:u w:val="single"/>
        </w:rPr>
        <w:t>Előkészítette:</w:t>
      </w:r>
      <w:r w:rsidRPr="0067306D">
        <w:tab/>
      </w:r>
      <w:r>
        <w:t>Cséri Mónika műszaki ügyintéző</w:t>
      </w:r>
    </w:p>
    <w:p w:rsidR="00C2537D" w:rsidRDefault="00C2537D" w:rsidP="00C253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</w:pPr>
      <w:r>
        <w:t xml:space="preserve">                                                                                   Jogszabállyal nem ellentétes</w:t>
      </w:r>
    </w:p>
    <w:p w:rsidR="00C2537D" w:rsidRDefault="00C2537D" w:rsidP="00C253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</w:pPr>
    </w:p>
    <w:p w:rsidR="00C2537D" w:rsidRDefault="00C2537D" w:rsidP="00C253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</w:pPr>
      <w:r>
        <w:t xml:space="preserve">       </w:t>
      </w:r>
      <w:proofErr w:type="gramStart"/>
      <w:r>
        <w:t>Előterjesztő</w:t>
      </w:r>
      <w:r>
        <w:tab/>
      </w:r>
      <w:r>
        <w:tab/>
      </w:r>
      <w:r>
        <w:tab/>
      </w:r>
      <w:r>
        <w:tab/>
      </w:r>
      <w:r>
        <w:tab/>
        <w:t xml:space="preserve">           dr.</w:t>
      </w:r>
      <w:proofErr w:type="gramEnd"/>
      <w:r>
        <w:t xml:space="preserve"> Szabó Tímea címzetes főjegyző</w:t>
      </w:r>
    </w:p>
    <w:p w:rsidR="00C2537D" w:rsidRDefault="00C2537D" w:rsidP="00C2537D">
      <w:pPr>
        <w:rPr>
          <w:b/>
        </w:rPr>
      </w:pPr>
    </w:p>
    <w:p w:rsidR="00C2537D" w:rsidRPr="00174713" w:rsidRDefault="00C2537D" w:rsidP="00C2537D">
      <w:r w:rsidRPr="00174713">
        <w:t>Tisztelt Képviselő-testület!</w:t>
      </w:r>
    </w:p>
    <w:p w:rsidR="00C2537D" w:rsidRPr="005613EF" w:rsidRDefault="00C2537D" w:rsidP="00C2537D">
      <w:pPr>
        <w:jc w:val="both"/>
        <w:rPr>
          <w:rFonts w:cs="Times New Roman"/>
        </w:rPr>
      </w:pPr>
    </w:p>
    <w:p w:rsidR="00C2537D" w:rsidRDefault="00C2537D" w:rsidP="00C2537D">
      <w:pPr>
        <w:pStyle w:val="Cmsor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pacing w:val="-5"/>
          <w:sz w:val="24"/>
          <w:szCs w:val="24"/>
        </w:rPr>
      </w:pPr>
      <w:r w:rsidRPr="005613EF">
        <w:rPr>
          <w:rFonts w:ascii="Times New Roman" w:hAnsi="Times New Roman" w:cs="Times New Roman"/>
          <w:color w:val="auto"/>
          <w:sz w:val="24"/>
          <w:szCs w:val="24"/>
        </w:rPr>
        <w:t>2023. július 1. napjával módosul</w:t>
      </w:r>
      <w:r w:rsidR="00484274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5613EF">
        <w:rPr>
          <w:rFonts w:ascii="Times New Roman" w:hAnsi="Times New Roman" w:cs="Times New Roman"/>
          <w:color w:val="auto"/>
          <w:sz w:val="24"/>
          <w:szCs w:val="24"/>
        </w:rPr>
        <w:t xml:space="preserve"> a hulladékról szóló </w:t>
      </w:r>
      <w:r w:rsidRPr="005613EF">
        <w:rPr>
          <w:rFonts w:ascii="Times New Roman" w:hAnsi="Times New Roman" w:cs="Times New Roman"/>
          <w:color w:val="auto"/>
          <w:spacing w:val="-5"/>
          <w:sz w:val="24"/>
          <w:szCs w:val="24"/>
        </w:rPr>
        <w:t>2012. évi CLXXXV. törvény, többek között a</w:t>
      </w:r>
      <w:r w:rsidRPr="005613E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hulladékgazdálkodási közszolgáltatási résztevékenységre vonatkozó szabályok, így </w:t>
      </w:r>
      <w:r w:rsidRPr="005613E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az önkormányzatokra vonatkozó szabályok is, mely a hulladékgazdálkodási közfeladatainak ellátására, valamint 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az önkormányzati rendelet alkotására felhatalmazó szabályozást jelentősen módosítja.</w:t>
      </w:r>
    </w:p>
    <w:p w:rsidR="00C2537D" w:rsidRDefault="00C2537D" w:rsidP="00C2537D">
      <w:pPr>
        <w:jc w:val="both"/>
      </w:pPr>
      <w:r>
        <w:t>A hivatkozott törvény módosítás okán az önkormányzatoknak módosítaniuk kell a hulladékgazdálkodásra vonatkozó rendeletüket.</w:t>
      </w:r>
    </w:p>
    <w:p w:rsidR="00C2537D" w:rsidRDefault="00C2537D" w:rsidP="00C2537D">
      <w:pPr>
        <w:jc w:val="both"/>
      </w:pPr>
    </w:p>
    <w:p w:rsidR="00C2537D" w:rsidRDefault="00C2537D" w:rsidP="00C2537D">
      <w:pPr>
        <w:jc w:val="both"/>
      </w:pPr>
      <w:r>
        <w:t>A július 1-jéig hatályban levő szabályozás alapján a felhatalmazás az alábbiakra terjed ki:</w:t>
      </w:r>
    </w:p>
    <w:p w:rsidR="00C2537D" w:rsidRPr="006012C0" w:rsidRDefault="00C2537D" w:rsidP="00C2537D">
      <w:pPr>
        <w:widowControl/>
        <w:shd w:val="clear" w:color="auto" w:fill="FFFFFF"/>
        <w:suppressAutoHyphens w:val="0"/>
        <w:ind w:firstLine="238"/>
        <w:jc w:val="both"/>
        <w:rPr>
          <w:rFonts w:cs="Times New Roman"/>
        </w:rPr>
      </w:pPr>
      <w:r w:rsidRPr="006012C0">
        <w:rPr>
          <w:rFonts w:cs="Times New Roman"/>
          <w:bCs/>
        </w:rPr>
        <w:t>„35. §</w:t>
      </w:r>
      <w:hyperlink r:id="rId6" w:anchor="lbj235idfc9b" w:history="1"/>
      <w:r w:rsidRPr="006012C0">
        <w:rPr>
          <w:rFonts w:cs="Times New Roman"/>
          <w:bCs/>
        </w:rPr>
        <w:t> </w:t>
      </w:r>
      <w:r w:rsidRPr="006012C0">
        <w:rPr>
          <w:rFonts w:cs="Times New Roman"/>
        </w:rPr>
        <w:t>(1) A települési önkormányzat képviselő-testülete önkormányzati rendeletben állapítja meg:</w:t>
      </w:r>
    </w:p>
    <w:p w:rsidR="00C2537D" w:rsidRPr="006012C0" w:rsidRDefault="00C2537D" w:rsidP="00C2537D">
      <w:pPr>
        <w:shd w:val="clear" w:color="auto" w:fill="FFFFFF"/>
        <w:ind w:firstLine="238"/>
        <w:jc w:val="both"/>
        <w:rPr>
          <w:rFonts w:cs="Times New Roman"/>
        </w:rPr>
      </w:pPr>
      <w:proofErr w:type="gramStart"/>
      <w:r w:rsidRPr="006012C0">
        <w:rPr>
          <w:rFonts w:cs="Times New Roman"/>
          <w:i/>
          <w:iCs/>
        </w:rPr>
        <w:t>a</w:t>
      </w:r>
      <w:proofErr w:type="gramEnd"/>
      <w:r w:rsidRPr="006012C0">
        <w:rPr>
          <w:rFonts w:cs="Times New Roman"/>
          <w:i/>
          <w:iCs/>
        </w:rPr>
        <w:t>)</w:t>
      </w:r>
      <w:r w:rsidRPr="006012C0">
        <w:rPr>
          <w:rFonts w:cs="Times New Roman"/>
          <w:bCs/>
          <w:i/>
          <w:iCs/>
          <w:vertAlign w:val="superscript"/>
        </w:rPr>
        <w:t> </w:t>
      </w:r>
      <w:r w:rsidRPr="006012C0">
        <w:rPr>
          <w:rFonts w:cs="Times New Roman"/>
          <w:i/>
          <w:iCs/>
        </w:rPr>
        <w:t> </w:t>
      </w:r>
      <w:r w:rsidRPr="006012C0">
        <w:rPr>
          <w:rFonts w:cs="Times New Roman"/>
        </w:rPr>
        <w:t>az önkormányzati hulladékgazdálkodási közfeladat tartalmát, a közszolgáltatási terület határait az Országos Hulladékgazdálkodási Közszolgáltatási Tervben foglaltakkal összhangban;</w:t>
      </w:r>
    </w:p>
    <w:p w:rsidR="00C2537D" w:rsidRPr="006012C0" w:rsidRDefault="00C2537D" w:rsidP="00C2537D">
      <w:pPr>
        <w:shd w:val="clear" w:color="auto" w:fill="FFFFFF"/>
        <w:ind w:firstLine="238"/>
        <w:jc w:val="both"/>
        <w:rPr>
          <w:rFonts w:cs="Times New Roman"/>
        </w:rPr>
      </w:pPr>
      <w:r w:rsidRPr="006012C0">
        <w:rPr>
          <w:rFonts w:cs="Times New Roman"/>
          <w:i/>
          <w:iCs/>
        </w:rPr>
        <w:t>b)</w:t>
      </w:r>
      <w:r w:rsidRPr="006012C0">
        <w:rPr>
          <w:rFonts w:cs="Times New Roman"/>
          <w:bCs/>
          <w:i/>
          <w:iCs/>
          <w:vertAlign w:val="superscript"/>
        </w:rPr>
        <w:t> </w:t>
      </w:r>
      <w:r w:rsidRPr="006012C0">
        <w:rPr>
          <w:rFonts w:cs="Times New Roman"/>
          <w:i/>
          <w:iCs/>
        </w:rPr>
        <w:t> </w:t>
      </w:r>
      <w:r w:rsidRPr="006012C0">
        <w:rPr>
          <w:rFonts w:cs="Times New Roman"/>
        </w:rPr>
        <w:t>a közszolgáltató tagjai, illetve a közszolgáltatói alvállalkozó által végzett hulladékgazdálkodási tevékenységet, továbbá a tagoknak, illetve a közszolgáltatói alvállalkozónak a közszolgáltatás egészéhez viszonyított arányát, ha a közszolgáltatást a közszolgáltató több tagja, illetve közszolgáltatói alvállalkozó végzi;</w:t>
      </w:r>
    </w:p>
    <w:p w:rsidR="00C2537D" w:rsidRPr="006012C0" w:rsidRDefault="00C2537D" w:rsidP="00C2537D">
      <w:pPr>
        <w:shd w:val="clear" w:color="auto" w:fill="FFFFFF"/>
        <w:ind w:firstLine="238"/>
        <w:jc w:val="both"/>
        <w:rPr>
          <w:rFonts w:cs="Times New Roman"/>
        </w:rPr>
      </w:pPr>
      <w:r w:rsidRPr="006012C0">
        <w:rPr>
          <w:rFonts w:cs="Times New Roman"/>
          <w:i/>
          <w:iCs/>
        </w:rPr>
        <w:t>c)</w:t>
      </w:r>
      <w:r w:rsidRPr="006012C0">
        <w:rPr>
          <w:rFonts w:cs="Times New Roman"/>
          <w:bCs/>
          <w:i/>
          <w:iCs/>
          <w:vertAlign w:val="superscript"/>
        </w:rPr>
        <w:t> </w:t>
      </w:r>
      <w:r w:rsidRPr="006012C0">
        <w:rPr>
          <w:rFonts w:cs="Times New Roman"/>
        </w:rPr>
        <w:t>az önkormányzati hulladékgazdálkodási közfeladat ellátásának rendjét és módját, a közszolgáltató és az ingatlanhasználó ezzel összefüggő jogait és kötelezettségeit, valamint a hulladékgazdálkodási közszolgáltatási szerződés egyes tartalmi elemeit;</w:t>
      </w:r>
    </w:p>
    <w:p w:rsidR="00C2537D" w:rsidRPr="006012C0" w:rsidRDefault="00C2537D" w:rsidP="00C2537D">
      <w:pPr>
        <w:shd w:val="clear" w:color="auto" w:fill="FFFFFF"/>
        <w:ind w:firstLine="238"/>
        <w:jc w:val="both"/>
        <w:rPr>
          <w:rFonts w:cs="Times New Roman"/>
        </w:rPr>
      </w:pPr>
      <w:r w:rsidRPr="006012C0">
        <w:rPr>
          <w:rFonts w:cs="Times New Roman"/>
          <w:i/>
          <w:iCs/>
        </w:rPr>
        <w:t>d)</w:t>
      </w:r>
      <w:r w:rsidRPr="006012C0">
        <w:rPr>
          <w:rFonts w:cs="Times New Roman"/>
          <w:bCs/>
          <w:i/>
          <w:iCs/>
          <w:vertAlign w:val="superscript"/>
        </w:rPr>
        <w:t> </w:t>
      </w:r>
      <w:r w:rsidRPr="006012C0">
        <w:rPr>
          <w:rFonts w:cs="Times New Roman"/>
          <w:i/>
          <w:iCs/>
        </w:rPr>
        <w:t> </w:t>
      </w:r>
      <w:r w:rsidRPr="006012C0">
        <w:rPr>
          <w:rFonts w:cs="Times New Roman"/>
        </w:rPr>
        <w:t>az önkormányzati hulladékgazdálkodási közfeladat igénybevételének miniszteri rendeletben nem szabályozott módját és feltételeit;</w:t>
      </w:r>
    </w:p>
    <w:p w:rsidR="00C2537D" w:rsidRPr="006012C0" w:rsidRDefault="00C2537D" w:rsidP="00C2537D">
      <w:pPr>
        <w:shd w:val="clear" w:color="auto" w:fill="FFFFFF"/>
        <w:ind w:firstLine="238"/>
        <w:jc w:val="both"/>
        <w:rPr>
          <w:rFonts w:cs="Times New Roman"/>
        </w:rPr>
      </w:pPr>
      <w:proofErr w:type="gramStart"/>
      <w:r w:rsidRPr="006012C0">
        <w:rPr>
          <w:rFonts w:cs="Times New Roman"/>
          <w:i/>
          <w:iCs/>
        </w:rPr>
        <w:t>e</w:t>
      </w:r>
      <w:proofErr w:type="gramEnd"/>
      <w:r w:rsidRPr="006012C0">
        <w:rPr>
          <w:rFonts w:cs="Times New Roman"/>
          <w:i/>
          <w:iCs/>
        </w:rPr>
        <w:t>) </w:t>
      </w:r>
      <w:r w:rsidRPr="006012C0">
        <w:rPr>
          <w:rFonts w:cs="Times New Roman"/>
        </w:rPr>
        <w:t>az ingatlanhasználót terhelő, miniszteri rendeletben nem szabályozott díjfizetési kötelezettséget, megfizetésének rendjét, az esetleges kedvezmények, továbbá az ingatlanhasználó részéről történő szüneteltetés eseteit;</w:t>
      </w:r>
    </w:p>
    <w:p w:rsidR="00C2537D" w:rsidRPr="006012C0" w:rsidRDefault="00C2537D" w:rsidP="00C2537D">
      <w:pPr>
        <w:shd w:val="clear" w:color="auto" w:fill="FFFFFF"/>
        <w:ind w:firstLine="238"/>
        <w:jc w:val="both"/>
        <w:rPr>
          <w:rFonts w:cs="Times New Roman"/>
        </w:rPr>
      </w:pPr>
      <w:proofErr w:type="gramStart"/>
      <w:r w:rsidRPr="006012C0">
        <w:rPr>
          <w:rFonts w:cs="Times New Roman"/>
          <w:i/>
          <w:iCs/>
        </w:rPr>
        <w:t>f</w:t>
      </w:r>
      <w:proofErr w:type="gramEnd"/>
      <w:r w:rsidRPr="006012C0">
        <w:rPr>
          <w:rFonts w:cs="Times New Roman"/>
          <w:i/>
          <w:iCs/>
        </w:rPr>
        <w:t>) </w:t>
      </w:r>
      <w:r w:rsidRPr="006012C0">
        <w:rPr>
          <w:rFonts w:cs="Times New Roman"/>
        </w:rPr>
        <w:t>az üdülőingatlanokra vonatkozó sajátos szabályokat;</w:t>
      </w:r>
    </w:p>
    <w:p w:rsidR="00C2537D" w:rsidRPr="006012C0" w:rsidRDefault="00C2537D" w:rsidP="00C2537D">
      <w:pPr>
        <w:shd w:val="clear" w:color="auto" w:fill="FFFFFF"/>
        <w:ind w:firstLine="238"/>
        <w:jc w:val="both"/>
        <w:rPr>
          <w:rFonts w:cs="Times New Roman"/>
        </w:rPr>
      </w:pPr>
      <w:proofErr w:type="gramStart"/>
      <w:r w:rsidRPr="006012C0">
        <w:rPr>
          <w:rFonts w:cs="Times New Roman"/>
          <w:i/>
          <w:iCs/>
        </w:rPr>
        <w:t>g</w:t>
      </w:r>
      <w:proofErr w:type="gramEnd"/>
      <w:r w:rsidRPr="006012C0">
        <w:rPr>
          <w:rFonts w:cs="Times New Roman"/>
          <w:i/>
          <w:iCs/>
        </w:rPr>
        <w:t>)</w:t>
      </w:r>
      <w:r w:rsidRPr="006012C0">
        <w:rPr>
          <w:rFonts w:cs="Times New Roman"/>
          <w:bCs/>
          <w:i/>
          <w:iCs/>
          <w:vertAlign w:val="superscript"/>
        </w:rPr>
        <w:t> </w:t>
      </w:r>
      <w:r w:rsidRPr="006012C0">
        <w:rPr>
          <w:rFonts w:cs="Times New Roman"/>
        </w:rPr>
        <w:t>a hulladékgazdálkodási közszolgáltatási tevékenységgel összefüggő közszolgáltatási díj beszedésével kapcsolatos adatszolgáltatási kötelezettség, valamint ügyfélszolgálati feladatok ellátásához szükséges személyes adatok (a természetes személyazonosító adatok, valamint a lakcím) kezelésére vonatkozó további rendelkezéseket;</w:t>
      </w:r>
    </w:p>
    <w:p w:rsidR="00C2537D" w:rsidRPr="006012C0" w:rsidRDefault="00C2537D" w:rsidP="00C2537D">
      <w:pPr>
        <w:shd w:val="clear" w:color="auto" w:fill="FFFFFF"/>
        <w:ind w:firstLine="238"/>
        <w:jc w:val="both"/>
        <w:rPr>
          <w:rFonts w:cs="Times New Roman"/>
        </w:rPr>
      </w:pPr>
      <w:proofErr w:type="gramStart"/>
      <w:r w:rsidRPr="006012C0">
        <w:rPr>
          <w:rFonts w:cs="Times New Roman"/>
          <w:i/>
          <w:iCs/>
        </w:rPr>
        <w:t>h</w:t>
      </w:r>
      <w:proofErr w:type="gramEnd"/>
      <w:r w:rsidRPr="006012C0">
        <w:rPr>
          <w:rFonts w:cs="Times New Roman"/>
          <w:i/>
          <w:iCs/>
        </w:rPr>
        <w:t>)</w:t>
      </w:r>
      <w:r w:rsidRPr="006012C0">
        <w:rPr>
          <w:rFonts w:cs="Times New Roman"/>
          <w:bCs/>
          <w:i/>
          <w:iCs/>
          <w:vertAlign w:val="superscript"/>
        </w:rPr>
        <w:t> </w:t>
      </w:r>
      <w:r w:rsidRPr="006012C0">
        <w:rPr>
          <w:rFonts w:cs="Times New Roman"/>
          <w:i/>
          <w:iCs/>
        </w:rPr>
        <w:t> </w:t>
      </w:r>
      <w:r w:rsidRPr="006012C0">
        <w:rPr>
          <w:rFonts w:cs="Times New Roman"/>
        </w:rPr>
        <w:t>az elhagyott hulladék felszámolásához szükséges helyi intézkedések körét.”</w:t>
      </w:r>
    </w:p>
    <w:p w:rsidR="00C2537D" w:rsidRDefault="00C2537D" w:rsidP="00C2537D">
      <w:pPr>
        <w:jc w:val="both"/>
      </w:pPr>
    </w:p>
    <w:p w:rsidR="00C2537D" w:rsidRDefault="00C2537D" w:rsidP="00C2537D">
      <w:pPr>
        <w:jc w:val="both"/>
      </w:pPr>
      <w:r>
        <w:t xml:space="preserve">Ez július 1-jei hatállyal mindössze a h) pontban szabályozott, az elhagyott hulladék felszámolásához szükséges intézkedésekkel kapcsolatos rendelkezésekre szűkül le. </w:t>
      </w:r>
    </w:p>
    <w:p w:rsidR="00C2537D" w:rsidRPr="005613EF" w:rsidRDefault="00C2537D" w:rsidP="00C2537D">
      <w:pPr>
        <w:jc w:val="both"/>
      </w:pPr>
    </w:p>
    <w:p w:rsidR="00C2537D" w:rsidRPr="005613EF" w:rsidRDefault="00C2537D" w:rsidP="00C2537D">
      <w:pPr>
        <w:jc w:val="both"/>
      </w:pPr>
      <w:r w:rsidRPr="00EE51DB">
        <w:t xml:space="preserve">Fentiek alapján </w:t>
      </w:r>
      <w:r w:rsidRPr="00C2537D">
        <w:rPr>
          <w:bCs/>
        </w:rPr>
        <w:t>a köztisztaságról és a szervezett köztisztasági közszolgáltatás kötelező igénybe vételéről szóló 8/2010. (XII.29.)</w:t>
      </w:r>
      <w:r>
        <w:rPr>
          <w:b/>
          <w:bCs/>
        </w:rPr>
        <w:t xml:space="preserve"> </w:t>
      </w:r>
      <w:r w:rsidRPr="0014412B">
        <w:rPr>
          <w:bCs/>
        </w:rPr>
        <w:t>önkormányzati rendelete</w:t>
      </w:r>
      <w:r w:rsidRPr="0014412B">
        <w:t xml:space="preserve"> </w:t>
      </w:r>
      <w:r>
        <w:t xml:space="preserve">módosítása </w:t>
      </w:r>
      <w:proofErr w:type="gramStart"/>
      <w:r>
        <w:t>válik</w:t>
      </w:r>
      <w:proofErr w:type="gramEnd"/>
      <w:r>
        <w:t xml:space="preserve"> szükségessé illetve a törvényi felhatalmazás hatályon kívül helyezésével a rendelet vonatkozó részeit hatályon kívül kell helyezni.</w:t>
      </w:r>
    </w:p>
    <w:p w:rsidR="00C2537D" w:rsidRDefault="00C2537D" w:rsidP="00C2537D"/>
    <w:p w:rsidR="00C2537D" w:rsidRPr="00E63B98" w:rsidRDefault="00C2537D" w:rsidP="00C2537D">
      <w:pPr>
        <w:jc w:val="both"/>
      </w:pPr>
      <w:r w:rsidRPr="00E63B98">
        <w:t xml:space="preserve">A környezet védelmének általános szabályairól szóló 1995. évi LIII. törvény 46. § (2) bekezdés c) pontja alapján a </w:t>
      </w:r>
      <w:r>
        <w:t>vár</w:t>
      </w:r>
      <w:r w:rsidRPr="00E63B98">
        <w:t xml:space="preserve">megyei önkormányzat az épített és természeti környezet védelmével kapcsolatos feladatainak ellátása érdekében állást foglal a települési önkormányzatok környezetvédelmet érintő rendeleteinek tervezetével kapcsolatban. </w:t>
      </w:r>
    </w:p>
    <w:p w:rsidR="00C2537D" w:rsidRDefault="00C2537D" w:rsidP="00C2537D">
      <w:pPr>
        <w:jc w:val="both"/>
      </w:pPr>
      <w:r w:rsidRPr="00510F2A">
        <w:t xml:space="preserve">A környezet védelmének általános szabályairól szóló 1995. évi LIII. törvény 48. § (3) bekezdése alapján a települési önkormányzat környezetvédelmi tárgyú rendeleteinek, határozatainak tervezetét, illetve a környezet állapotát érintő terveinek tervezetét, a környezetvédelmi programot a szomszédos és az érintett önkormányzatoknak tájékoztatásul, az illetékes környezetvédelmi igazgatási szervnek véleményezésre megküldi. </w:t>
      </w:r>
    </w:p>
    <w:p w:rsidR="00C2537D" w:rsidRDefault="00C2537D" w:rsidP="00C2537D">
      <w:pPr>
        <w:jc w:val="both"/>
      </w:pPr>
      <w:r>
        <w:t>Fenti kötelezettség szerint megküldésre került a Testület által elfogadott rendelet tervezet, mely vonatkozásban a Veszprém Vármegyei Kormányhivatal Környezetvédelmi, Természetvédelmi és Hulladékgazdálkodási Főosztály Környezetvédelmi Osztálya hulladékgazdálkodási szempontból nem emelt kifogást, a Veszprém Vármegyei Önkormányzat állásfoglalásként kiadott döntésében megfogalmazta az alábbiakat:</w:t>
      </w:r>
    </w:p>
    <w:p w:rsidR="00C2537D" w:rsidRDefault="00C2537D" w:rsidP="00C2537D">
      <w:pPr>
        <w:jc w:val="both"/>
      </w:pPr>
    </w:p>
    <w:p w:rsidR="00C2537D" w:rsidRDefault="00C2537D" w:rsidP="00C2537D">
      <w:pPr>
        <w:jc w:val="both"/>
      </w:pPr>
      <w:r>
        <w:t>„Az Alaptörvény 2023. január 1. napjától hatályos F) cikk (2) bekezdésében foglaltak alapján –a területi tagozódásban történt névváltozással összefüggésben- a rendelet-tervezet bevezető részében szereplő az 1995. évi LIII. tv. 48. § (3) bekezdésében meghatározott véleményezői jogkörben eljáró szerv megnevezésének javítása szükséges. A szerv megnevezése helyesen: Veszprém Vármegyei Kormányhivatal Környezetvédelmi, Természetvédelmi és Hulladékgazdálkodási Főosztály.”</w:t>
      </w:r>
    </w:p>
    <w:p w:rsidR="00C2537D" w:rsidRDefault="00C2537D" w:rsidP="00C2537D">
      <w:pPr>
        <w:jc w:val="both"/>
      </w:pPr>
    </w:p>
    <w:p w:rsidR="00C2537D" w:rsidRPr="005613EF" w:rsidRDefault="00C2537D" w:rsidP="00C2537D">
      <w:pPr>
        <w:jc w:val="both"/>
      </w:pPr>
      <w:r>
        <w:t>A fentiek figyelembevételével dönthet a Képviselő-testület a rendelet módosításának elfogadásáról.</w:t>
      </w:r>
    </w:p>
    <w:p w:rsidR="00C2537D" w:rsidRPr="001751DE" w:rsidRDefault="00C2537D" w:rsidP="00C2537D">
      <w:pPr>
        <w:jc w:val="both"/>
        <w:rPr>
          <w:color w:val="000000"/>
        </w:rPr>
      </w:pPr>
    </w:p>
    <w:p w:rsidR="00C2537D" w:rsidRPr="001751DE" w:rsidRDefault="00C2537D" w:rsidP="00C2537D">
      <w:pPr>
        <w:jc w:val="both"/>
        <w:rPr>
          <w:b/>
          <w:bCs/>
          <w:color w:val="000000"/>
        </w:rPr>
      </w:pPr>
      <w:r w:rsidRPr="001751DE">
        <w:rPr>
          <w:b/>
          <w:bCs/>
          <w:color w:val="000000"/>
        </w:rPr>
        <w:t>INDOKOLÁS</w:t>
      </w:r>
    </w:p>
    <w:p w:rsidR="00C2537D" w:rsidRPr="001751DE" w:rsidRDefault="00C2537D" w:rsidP="00C2537D">
      <w:pPr>
        <w:jc w:val="both"/>
        <w:rPr>
          <w:b/>
          <w:bCs/>
          <w:color w:val="000000"/>
        </w:rPr>
      </w:pPr>
    </w:p>
    <w:p w:rsidR="00C2537D" w:rsidRDefault="00C2537D" w:rsidP="00C2537D">
      <w:pPr>
        <w:pStyle w:val="Cmsor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1751DE">
        <w:rPr>
          <w:b w:val="0"/>
          <w:color w:val="000000"/>
          <w:sz w:val="24"/>
          <w:szCs w:val="24"/>
        </w:rPr>
        <w:t>A módosító r</w:t>
      </w:r>
      <w:r>
        <w:rPr>
          <w:b w:val="0"/>
          <w:color w:val="000000"/>
          <w:sz w:val="24"/>
          <w:szCs w:val="24"/>
        </w:rPr>
        <w:t>endelet tervezet előkészítésére a hivatkozott törvény 2023. július 1. napjával történő módosítása, a rendeleti szabályozás felhatalmazásának hatályon kívül helyezése okán van szükség.</w:t>
      </w:r>
    </w:p>
    <w:p w:rsidR="00C2537D" w:rsidRDefault="00C2537D" w:rsidP="00C2537D">
      <w:pPr>
        <w:pStyle w:val="Cmsor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C2537D" w:rsidRDefault="00C2537D" w:rsidP="00C2537D">
      <w:pPr>
        <w:pStyle w:val="Cmsor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C2537D" w:rsidRPr="00EE51DB" w:rsidRDefault="00C2537D" w:rsidP="00C2537D">
      <w:pPr>
        <w:pStyle w:val="Szvegtrzs"/>
        <w:spacing w:after="0"/>
        <w:ind w:right="159"/>
        <w:rPr>
          <w:b/>
        </w:rPr>
      </w:pPr>
      <w:r w:rsidRPr="00EE51DB">
        <w:rPr>
          <w:b/>
          <w:szCs w:val="24"/>
        </w:rPr>
        <w:t>Részletes indokolás</w:t>
      </w:r>
    </w:p>
    <w:p w:rsidR="00C2537D" w:rsidRPr="002669F2" w:rsidRDefault="00C2537D" w:rsidP="00C2537D">
      <w:pPr>
        <w:spacing w:before="159" w:after="79"/>
        <w:ind w:left="159" w:right="159"/>
        <w:jc w:val="center"/>
        <w:rPr>
          <w:b/>
          <w:bCs/>
        </w:rPr>
      </w:pPr>
      <w:r w:rsidRPr="002669F2">
        <w:rPr>
          <w:b/>
          <w:bCs/>
        </w:rPr>
        <w:t xml:space="preserve">Az 1. §-hoz </w:t>
      </w:r>
    </w:p>
    <w:p w:rsidR="00C2537D" w:rsidRPr="002669F2" w:rsidRDefault="00C2537D" w:rsidP="00C2537D">
      <w:pPr>
        <w:pStyle w:val="Szvegtrzs"/>
        <w:spacing w:before="159" w:after="159"/>
        <w:ind w:left="159" w:right="159"/>
        <w:jc w:val="both"/>
      </w:pPr>
      <w:r w:rsidRPr="002669F2">
        <w:rPr>
          <w:szCs w:val="24"/>
        </w:rPr>
        <w:t>A hatályon kívül helyezendő rendelkezéseket tartalmazza. </w:t>
      </w:r>
    </w:p>
    <w:p w:rsidR="00C2537D" w:rsidRPr="002669F2" w:rsidRDefault="00C2537D" w:rsidP="00C2537D">
      <w:pPr>
        <w:spacing w:before="159" w:after="79"/>
        <w:ind w:left="159" w:right="159"/>
        <w:jc w:val="center"/>
        <w:rPr>
          <w:b/>
          <w:bCs/>
        </w:rPr>
      </w:pPr>
      <w:r w:rsidRPr="002669F2">
        <w:rPr>
          <w:b/>
          <w:bCs/>
        </w:rPr>
        <w:t xml:space="preserve">A 2. §-hoz </w:t>
      </w:r>
    </w:p>
    <w:p w:rsidR="00C2537D" w:rsidRPr="002669F2" w:rsidRDefault="00C2537D" w:rsidP="00C2537D">
      <w:pPr>
        <w:pStyle w:val="Szvegtrzs"/>
        <w:spacing w:before="159" w:after="159"/>
        <w:ind w:left="159" w:right="159"/>
        <w:jc w:val="both"/>
      </w:pPr>
      <w:r w:rsidRPr="002669F2">
        <w:rPr>
          <w:szCs w:val="24"/>
        </w:rPr>
        <w:t>A rendelet módosítás hatályba lépése szerepel. </w:t>
      </w:r>
    </w:p>
    <w:p w:rsidR="00C2537D" w:rsidRDefault="00C2537D" w:rsidP="00C2537D">
      <w:pPr>
        <w:pStyle w:val="Cmsor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C2537D" w:rsidRPr="00D138BE" w:rsidRDefault="00C2537D" w:rsidP="00C2537D">
      <w:pPr>
        <w:ind w:firstLine="240"/>
        <w:contextualSpacing/>
        <w:jc w:val="center"/>
        <w:outlineLvl w:val="0"/>
        <w:rPr>
          <w:b/>
          <w:bCs/>
          <w:bdr w:val="none" w:sz="0" w:space="0" w:color="auto" w:frame="1"/>
        </w:rPr>
      </w:pPr>
      <w:r w:rsidRPr="00D138BE">
        <w:rPr>
          <w:b/>
          <w:bCs/>
          <w:bdr w:val="none" w:sz="0" w:space="0" w:color="auto" w:frame="1"/>
        </w:rPr>
        <w:t>Előzetes hatásvizsgálat</w:t>
      </w:r>
    </w:p>
    <w:p w:rsidR="00C2537D" w:rsidRPr="00D138BE" w:rsidRDefault="00C2537D" w:rsidP="00C2537D">
      <w:pPr>
        <w:ind w:firstLine="240"/>
        <w:contextualSpacing/>
        <w:jc w:val="center"/>
        <w:rPr>
          <w:b/>
          <w:bCs/>
          <w:bdr w:val="none" w:sz="0" w:space="0" w:color="auto" w:frame="1"/>
        </w:rPr>
      </w:pPr>
      <w:proofErr w:type="gramStart"/>
      <w:r w:rsidRPr="00D138BE">
        <w:rPr>
          <w:b/>
          <w:bCs/>
          <w:bdr w:val="none" w:sz="0" w:space="0" w:color="auto" w:frame="1"/>
        </w:rPr>
        <w:t>a</w:t>
      </w:r>
      <w:proofErr w:type="gramEnd"/>
      <w:r w:rsidRPr="00D138BE">
        <w:rPr>
          <w:b/>
          <w:bCs/>
          <w:bdr w:val="none" w:sz="0" w:space="0" w:color="auto" w:frame="1"/>
        </w:rPr>
        <w:t xml:space="preserve"> jogalkotásról szóló 2010. évi CXXX. törvény 17.§ (1) bekezdése alapján</w:t>
      </w:r>
    </w:p>
    <w:p w:rsidR="00C2537D" w:rsidRPr="00D138BE" w:rsidRDefault="00C2537D" w:rsidP="00C2537D">
      <w:pPr>
        <w:ind w:firstLine="240"/>
        <w:contextualSpacing/>
        <w:jc w:val="center"/>
        <w:rPr>
          <w:b/>
          <w:bCs/>
          <w:bdr w:val="none" w:sz="0" w:space="0" w:color="auto" w:frame="1"/>
        </w:rPr>
      </w:pPr>
    </w:p>
    <w:p w:rsidR="00C2537D" w:rsidRPr="00D138BE" w:rsidRDefault="00C2537D" w:rsidP="00C2537D">
      <w:pPr>
        <w:jc w:val="both"/>
        <w:outlineLvl w:val="0"/>
        <w:rPr>
          <w:kern w:val="36"/>
        </w:rPr>
      </w:pPr>
      <w:r w:rsidRPr="00D138BE">
        <w:rPr>
          <w:kern w:val="36"/>
        </w:rPr>
        <w:t xml:space="preserve">A jogalkotásról szóló 2010. évi CXXX. törvény 17. §-a szerint a jogszabály előkészítője - a </w:t>
      </w:r>
      <w:r w:rsidRPr="00D138BE">
        <w:rPr>
          <w:kern w:val="36"/>
        </w:rPr>
        <w:lastRenderedPageBreak/>
        <w:t xml:space="preserve">jogszabály feltételezett hatásaihoz igazodó részletességű - előzetes hatásvizsgálat elvégzésével felméri a szabályozás várható következményeit. Az előzetes hatásvizsgálat eredményéről önkormányzati rendelet esetén a helyi önkormányzat képviselő-testületét tájékoztatni kell. </w:t>
      </w:r>
    </w:p>
    <w:p w:rsidR="00C2537D" w:rsidRPr="00D138BE" w:rsidRDefault="00C2537D" w:rsidP="00C2537D">
      <w:r w:rsidRPr="00D138BE">
        <w:t>A hatásvizsgálat során vizsgálni kell</w:t>
      </w:r>
    </w:p>
    <w:p w:rsidR="00C2537D" w:rsidRPr="00D138BE" w:rsidRDefault="00C2537D" w:rsidP="00C2537D">
      <w:pPr>
        <w:jc w:val="both"/>
      </w:pPr>
      <w:proofErr w:type="gramStart"/>
      <w:r w:rsidRPr="00D138BE">
        <w:rPr>
          <w:i/>
          <w:iCs/>
        </w:rPr>
        <w:t>a</w:t>
      </w:r>
      <w:proofErr w:type="gramEnd"/>
      <w:r w:rsidRPr="00D138BE">
        <w:rPr>
          <w:i/>
          <w:iCs/>
        </w:rPr>
        <w:t xml:space="preserve">) </w:t>
      </w:r>
      <w:r w:rsidRPr="00D138BE">
        <w:t>a tervezett jogszabály valamennyi jelentősnek ítélt hatását, különösen</w:t>
      </w:r>
    </w:p>
    <w:p w:rsidR="00C2537D" w:rsidRPr="00D138BE" w:rsidRDefault="00C2537D" w:rsidP="00C2537D">
      <w:pPr>
        <w:jc w:val="both"/>
      </w:pPr>
      <w:proofErr w:type="spellStart"/>
      <w:r w:rsidRPr="00D138BE">
        <w:rPr>
          <w:i/>
          <w:iCs/>
        </w:rPr>
        <w:t>aa</w:t>
      </w:r>
      <w:proofErr w:type="spellEnd"/>
      <w:r w:rsidRPr="00D138BE">
        <w:rPr>
          <w:i/>
          <w:iCs/>
        </w:rPr>
        <w:t xml:space="preserve">) </w:t>
      </w:r>
      <w:r w:rsidRPr="00D138BE">
        <w:t>társadalmi, gazdasági, költségvetési hatásait,</w:t>
      </w:r>
    </w:p>
    <w:p w:rsidR="00C2537D" w:rsidRPr="00D138BE" w:rsidRDefault="00C2537D" w:rsidP="00C2537D">
      <w:pPr>
        <w:jc w:val="both"/>
      </w:pPr>
      <w:proofErr w:type="gramStart"/>
      <w:r w:rsidRPr="00D138BE">
        <w:rPr>
          <w:i/>
          <w:iCs/>
        </w:rPr>
        <w:t>ab</w:t>
      </w:r>
      <w:proofErr w:type="gramEnd"/>
      <w:r w:rsidRPr="00D138BE">
        <w:rPr>
          <w:i/>
          <w:iCs/>
        </w:rPr>
        <w:t xml:space="preserve">) </w:t>
      </w:r>
      <w:r w:rsidRPr="00D138BE">
        <w:t>környezeti és egészségi következményeit,</w:t>
      </w:r>
    </w:p>
    <w:p w:rsidR="00C2537D" w:rsidRPr="00D138BE" w:rsidRDefault="00C2537D" w:rsidP="00C2537D">
      <w:pPr>
        <w:jc w:val="both"/>
      </w:pPr>
      <w:proofErr w:type="spellStart"/>
      <w:r w:rsidRPr="00D138BE">
        <w:rPr>
          <w:i/>
          <w:iCs/>
        </w:rPr>
        <w:t>ac</w:t>
      </w:r>
      <w:proofErr w:type="spellEnd"/>
      <w:r w:rsidRPr="00D138BE">
        <w:rPr>
          <w:i/>
          <w:iCs/>
        </w:rPr>
        <w:t xml:space="preserve">) </w:t>
      </w:r>
      <w:r w:rsidRPr="00D138BE">
        <w:t>adminisztratív terheket befolyásoló hatásait, valamint</w:t>
      </w:r>
    </w:p>
    <w:p w:rsidR="00C2537D" w:rsidRPr="00D138BE" w:rsidRDefault="00C2537D" w:rsidP="00C2537D">
      <w:pPr>
        <w:jc w:val="both"/>
      </w:pPr>
      <w:r w:rsidRPr="00D138BE">
        <w:rPr>
          <w:i/>
          <w:iCs/>
        </w:rPr>
        <w:t xml:space="preserve">b) </w:t>
      </w:r>
      <w:r w:rsidRPr="00D138BE">
        <w:t>a jogszabály megalkotásának szükségességét, a jogalkotás elmaradásának várható következményeit, és</w:t>
      </w:r>
    </w:p>
    <w:p w:rsidR="00C2537D" w:rsidRPr="00D138BE" w:rsidRDefault="00C2537D" w:rsidP="00C2537D">
      <w:pPr>
        <w:jc w:val="both"/>
      </w:pPr>
      <w:r w:rsidRPr="00D138BE">
        <w:rPr>
          <w:i/>
          <w:iCs/>
        </w:rPr>
        <w:t xml:space="preserve">c) </w:t>
      </w:r>
      <w:r w:rsidRPr="00D138BE">
        <w:t>a jogszabály alkalmazásához szükséges személyi, szervezeti, tárgyi és pénzügyi feltételeket.</w:t>
      </w:r>
    </w:p>
    <w:p w:rsidR="00C2537D" w:rsidRPr="001751DE" w:rsidRDefault="00C2537D" w:rsidP="00C2537D">
      <w:pPr>
        <w:jc w:val="both"/>
        <w:rPr>
          <w:b/>
          <w:bCs/>
          <w:color w:val="000000"/>
        </w:rPr>
      </w:pPr>
    </w:p>
    <w:p w:rsidR="00C2537D" w:rsidRDefault="00C2537D" w:rsidP="00C2537D">
      <w:pPr>
        <w:autoSpaceDE w:val="0"/>
        <w:autoSpaceDN w:val="0"/>
        <w:adjustRightInd w:val="0"/>
        <w:ind w:left="2520" w:hanging="2520"/>
        <w:jc w:val="both"/>
      </w:pPr>
      <w:r w:rsidRPr="001751DE">
        <w:rPr>
          <w:color w:val="000000"/>
          <w:u w:val="single"/>
          <w:bdr w:val="none" w:sz="0" w:space="0" w:color="auto" w:frame="1"/>
        </w:rPr>
        <w:t>A rendelet-tervezet címe:</w:t>
      </w:r>
      <w:r w:rsidRPr="001751DE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Salföld</w:t>
      </w:r>
      <w:r>
        <w:t xml:space="preserve"> K</w:t>
      </w:r>
      <w:r w:rsidRPr="00B9485A">
        <w:t>özség Önkormányzat</w:t>
      </w:r>
      <w:r>
        <w:t>a</w:t>
      </w:r>
      <w:r w:rsidRPr="00B9485A">
        <w:t xml:space="preserve"> </w:t>
      </w:r>
      <w:proofErr w:type="gramStart"/>
      <w:r w:rsidRPr="00B9485A">
        <w:t>Képviselő-testületének</w:t>
      </w:r>
      <w:r>
        <w:t xml:space="preserve"> …</w:t>
      </w:r>
      <w:proofErr w:type="gramEnd"/>
      <w:r>
        <w:t>/2023. (….) számú rendelete</w:t>
      </w:r>
      <w:r w:rsidRPr="00C2537D">
        <w:t xml:space="preserve"> </w:t>
      </w:r>
      <w:r w:rsidRPr="00C2537D">
        <w:rPr>
          <w:bCs/>
        </w:rPr>
        <w:t xml:space="preserve">a köztisztaságról és a szervezett köztisztasági közszolgáltatás kötelező igénybe vételéről szóló 8/2010. (XII.29.) </w:t>
      </w:r>
      <w:r w:rsidRPr="0014412B">
        <w:rPr>
          <w:bCs/>
        </w:rPr>
        <w:t>önkormányzati rendelete</w:t>
      </w:r>
      <w:r w:rsidRPr="00223C6A">
        <w:t xml:space="preserve"> módosításáról</w:t>
      </w:r>
    </w:p>
    <w:p w:rsidR="00C2537D" w:rsidRPr="001751DE" w:rsidRDefault="00C2537D" w:rsidP="00C2537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u w:val="single"/>
          <w:bdr w:val="none" w:sz="0" w:space="0" w:color="auto" w:frame="1"/>
        </w:rPr>
        <w:t>T</w:t>
      </w:r>
      <w:r w:rsidRPr="001751DE">
        <w:rPr>
          <w:color w:val="000000"/>
          <w:u w:val="single"/>
          <w:bdr w:val="none" w:sz="0" w:space="0" w:color="auto" w:frame="1"/>
        </w:rPr>
        <w:t>ársadalmi hatása:</w:t>
      </w:r>
      <w:r w:rsidRPr="001751DE">
        <w:rPr>
          <w:color w:val="000000"/>
        </w:rPr>
        <w:t xml:space="preserve"> A rendelet tervezet elfogadásának közvetlen társadalmi hatása nincs. </w:t>
      </w:r>
    </w:p>
    <w:p w:rsidR="00C2537D" w:rsidRPr="001751DE" w:rsidRDefault="00C2537D" w:rsidP="00C2537D">
      <w:pPr>
        <w:autoSpaceDE w:val="0"/>
        <w:autoSpaceDN w:val="0"/>
        <w:adjustRightInd w:val="0"/>
        <w:ind w:left="2832" w:hanging="2832"/>
        <w:jc w:val="both"/>
        <w:rPr>
          <w:color w:val="000000"/>
        </w:rPr>
      </w:pPr>
      <w:r w:rsidRPr="001751DE">
        <w:rPr>
          <w:color w:val="000000"/>
          <w:u w:val="single"/>
        </w:rPr>
        <w:t>Gazdasági hatása:</w:t>
      </w:r>
      <w:r w:rsidRPr="001751DE">
        <w:rPr>
          <w:color w:val="000000"/>
        </w:rPr>
        <w:t xml:space="preserve"> A rendelet tervezet elfogadásának közvetlen gazdasági hatása </w:t>
      </w:r>
      <w:r>
        <w:rPr>
          <w:color w:val="000000"/>
        </w:rPr>
        <w:t>nincs</w:t>
      </w:r>
      <w:r w:rsidRPr="001751DE">
        <w:rPr>
          <w:color w:val="000000"/>
        </w:rPr>
        <w:t>.</w:t>
      </w:r>
    </w:p>
    <w:p w:rsidR="00C2537D" w:rsidRPr="001751DE" w:rsidRDefault="00C2537D" w:rsidP="00C2537D">
      <w:pPr>
        <w:autoSpaceDE w:val="0"/>
        <w:autoSpaceDN w:val="0"/>
        <w:adjustRightInd w:val="0"/>
        <w:ind w:left="2832" w:hanging="2832"/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u w:val="single"/>
          <w:bdr w:val="none" w:sz="0" w:space="0" w:color="auto" w:frame="1"/>
        </w:rPr>
        <w:t>Költségvetési hatása:</w:t>
      </w:r>
      <w:r w:rsidRPr="001751DE">
        <w:rPr>
          <w:color w:val="000000"/>
          <w:bdr w:val="none" w:sz="0" w:space="0" w:color="auto" w:frame="1"/>
        </w:rPr>
        <w:t xml:space="preserve"> A rendelet tervezet elfogadásának közvetlen költségvetési hatása </w:t>
      </w:r>
      <w:r>
        <w:rPr>
          <w:color w:val="000000"/>
          <w:bdr w:val="none" w:sz="0" w:space="0" w:color="auto" w:frame="1"/>
        </w:rPr>
        <w:t>nincs</w:t>
      </w:r>
      <w:r w:rsidRPr="001751DE">
        <w:rPr>
          <w:color w:val="000000"/>
          <w:bdr w:val="none" w:sz="0" w:space="0" w:color="auto" w:frame="1"/>
        </w:rPr>
        <w:t xml:space="preserve">. </w:t>
      </w:r>
    </w:p>
    <w:p w:rsidR="00C2537D" w:rsidRPr="001751DE" w:rsidRDefault="00C2537D" w:rsidP="00C2537D">
      <w:pPr>
        <w:autoSpaceDE w:val="0"/>
        <w:autoSpaceDN w:val="0"/>
        <w:adjustRightInd w:val="0"/>
        <w:ind w:left="2832" w:hanging="2832"/>
        <w:jc w:val="both"/>
        <w:rPr>
          <w:color w:val="000000"/>
        </w:rPr>
      </w:pPr>
      <w:r w:rsidRPr="001751DE">
        <w:rPr>
          <w:color w:val="000000"/>
          <w:u w:val="single"/>
          <w:bdr w:val="none" w:sz="0" w:space="0" w:color="auto" w:frame="1"/>
        </w:rPr>
        <w:t>Környezeti, egészségi következményei:</w:t>
      </w:r>
      <w:r w:rsidRPr="001751DE">
        <w:rPr>
          <w:color w:val="000000"/>
          <w:bdr w:val="none" w:sz="0" w:space="0" w:color="auto" w:frame="1"/>
        </w:rPr>
        <w:t xml:space="preserve"> A rendelet tervezet elfogadásának környezeti, egészségi következményei nincsenek</w:t>
      </w:r>
      <w:r>
        <w:rPr>
          <w:color w:val="000000"/>
          <w:bdr w:val="none" w:sz="0" w:space="0" w:color="auto" w:frame="1"/>
        </w:rPr>
        <w:t>.</w:t>
      </w:r>
      <w:r w:rsidRPr="001751DE">
        <w:rPr>
          <w:color w:val="000000"/>
          <w:bdr w:val="none" w:sz="0" w:space="0" w:color="auto" w:frame="1"/>
        </w:rPr>
        <w:t xml:space="preserve"> </w:t>
      </w:r>
    </w:p>
    <w:p w:rsidR="00C2537D" w:rsidRPr="001751DE" w:rsidRDefault="00C2537D" w:rsidP="00C2537D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  <w:r w:rsidRPr="001751DE">
        <w:rPr>
          <w:color w:val="000000"/>
          <w:u w:val="single"/>
          <w:bdr w:val="none" w:sz="0" w:space="0" w:color="auto" w:frame="1"/>
        </w:rPr>
        <w:t>Adminisztratív terheket befolyásoló hatása:</w:t>
      </w:r>
      <w:r w:rsidRPr="001751DE">
        <w:rPr>
          <w:color w:val="000000"/>
          <w:bdr w:val="none" w:sz="0" w:space="0" w:color="auto" w:frame="1"/>
        </w:rPr>
        <w:t xml:space="preserve"> </w:t>
      </w:r>
      <w:r w:rsidRPr="001751DE">
        <w:rPr>
          <w:color w:val="000000"/>
        </w:rPr>
        <w:t xml:space="preserve">A rendelet tervezet elfogadásának adminisztratív terveket befolyásoló hatása </w:t>
      </w:r>
      <w:r>
        <w:rPr>
          <w:color w:val="000000"/>
        </w:rPr>
        <w:t>nincs</w:t>
      </w:r>
      <w:r w:rsidRPr="001751DE">
        <w:rPr>
          <w:color w:val="000000"/>
        </w:rPr>
        <w:t xml:space="preserve">. </w:t>
      </w:r>
    </w:p>
    <w:p w:rsidR="00C2537D" w:rsidRPr="001751DE" w:rsidRDefault="00C2537D" w:rsidP="00C2537D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  <w:r w:rsidRPr="001751DE">
        <w:rPr>
          <w:color w:val="000000"/>
          <w:u w:val="single"/>
          <w:bdr w:val="none" w:sz="0" w:space="0" w:color="auto" w:frame="1"/>
        </w:rPr>
        <w:t>Egyéb hatása:</w:t>
      </w:r>
      <w:r w:rsidRPr="001751DE">
        <w:rPr>
          <w:color w:val="000000"/>
          <w:bdr w:val="none" w:sz="0" w:space="0" w:color="auto" w:frame="1"/>
        </w:rPr>
        <w:t xml:space="preserve"> A rendelet tervezet elfogadásának egyéb hatása nincs.</w:t>
      </w:r>
    </w:p>
    <w:p w:rsidR="00C2537D" w:rsidRPr="001751DE" w:rsidRDefault="00C2537D" w:rsidP="00C2537D">
      <w:pPr>
        <w:autoSpaceDE w:val="0"/>
        <w:autoSpaceDN w:val="0"/>
        <w:adjustRightInd w:val="0"/>
        <w:jc w:val="both"/>
        <w:rPr>
          <w:color w:val="000000"/>
        </w:rPr>
      </w:pPr>
      <w:r w:rsidRPr="001751DE">
        <w:rPr>
          <w:color w:val="000000"/>
          <w:u w:val="single"/>
          <w:bdr w:val="none" w:sz="0" w:space="0" w:color="auto" w:frame="1"/>
        </w:rPr>
        <w:t>A rendelet megalkotásának szükségessége, a jogalkotás elmaradásának várható következményei:</w:t>
      </w:r>
      <w:r w:rsidRPr="001751DE">
        <w:rPr>
          <w:color w:val="000000"/>
        </w:rPr>
        <w:t xml:space="preserve"> A Rendelet módosítását a magasabb szintű jogszabálynak való megfelelés teszi szükségessé. </w:t>
      </w:r>
    </w:p>
    <w:p w:rsidR="00C2537D" w:rsidRPr="001751DE" w:rsidRDefault="00C2537D" w:rsidP="00C2537D">
      <w:pPr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bdr w:val="none" w:sz="0" w:space="0" w:color="auto" w:frame="1"/>
        </w:rPr>
        <w:t xml:space="preserve">A rendelet alkalmazásához szükséges feltételek: </w:t>
      </w:r>
      <w:r w:rsidRPr="001751DE">
        <w:rPr>
          <w:color w:val="000000"/>
          <w:bdr w:val="none" w:sz="0" w:space="0" w:color="auto" w:frame="1"/>
        </w:rPr>
        <w:tab/>
        <w:t xml:space="preserve">          </w:t>
      </w:r>
      <w:r w:rsidRPr="001751DE">
        <w:rPr>
          <w:color w:val="000000"/>
          <w:bdr w:val="none" w:sz="0" w:space="0" w:color="auto" w:frame="1"/>
        </w:rPr>
        <w:tab/>
        <w:t>- személyi: rendelkezésre áll</w:t>
      </w:r>
    </w:p>
    <w:p w:rsidR="00C2537D" w:rsidRPr="001751DE" w:rsidRDefault="00C2537D" w:rsidP="00C2537D">
      <w:pPr>
        <w:autoSpaceDE w:val="0"/>
        <w:autoSpaceDN w:val="0"/>
        <w:adjustRightInd w:val="0"/>
        <w:ind w:left="4956" w:firstLine="708"/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bdr w:val="none" w:sz="0" w:space="0" w:color="auto" w:frame="1"/>
        </w:rPr>
        <w:t>- szervezeti: rendelkezésre áll</w:t>
      </w:r>
    </w:p>
    <w:p w:rsidR="00C2537D" w:rsidRPr="001751DE" w:rsidRDefault="00C2537D" w:rsidP="00C2537D">
      <w:pPr>
        <w:autoSpaceDE w:val="0"/>
        <w:autoSpaceDN w:val="0"/>
        <w:adjustRightInd w:val="0"/>
        <w:ind w:left="4956" w:firstLine="708"/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bdr w:val="none" w:sz="0" w:space="0" w:color="auto" w:frame="1"/>
        </w:rPr>
        <w:t>- tárgyi: rendelkezésre áll</w:t>
      </w:r>
    </w:p>
    <w:p w:rsidR="00C2537D" w:rsidRPr="001751DE" w:rsidRDefault="00C2537D" w:rsidP="00C2537D">
      <w:pPr>
        <w:autoSpaceDE w:val="0"/>
        <w:autoSpaceDN w:val="0"/>
        <w:adjustRightInd w:val="0"/>
        <w:ind w:left="5664"/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bdr w:val="none" w:sz="0" w:space="0" w:color="auto" w:frame="1"/>
        </w:rPr>
        <w:t>- pénzügyi: rendelkezésre áll</w:t>
      </w:r>
    </w:p>
    <w:p w:rsidR="00C2537D" w:rsidRDefault="00C2537D" w:rsidP="00C2537D">
      <w:pPr>
        <w:pStyle w:val="Cmsor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C2537D" w:rsidRDefault="00C2537D" w:rsidP="00C2537D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  <w:szCs w:val="24"/>
        </w:rPr>
        <w:t xml:space="preserve">Salföld Község Önkormányzata </w:t>
      </w:r>
      <w:proofErr w:type="gramStart"/>
      <w:r>
        <w:rPr>
          <w:b/>
          <w:bCs/>
          <w:szCs w:val="24"/>
        </w:rPr>
        <w:t>Képviselő-testületének .</w:t>
      </w:r>
      <w:proofErr w:type="gramEnd"/>
      <w:r>
        <w:rPr>
          <w:b/>
          <w:bCs/>
          <w:szCs w:val="24"/>
        </w:rPr>
        <w:t>../.... (</w:t>
      </w:r>
      <w:proofErr w:type="gramStart"/>
      <w:r>
        <w:rPr>
          <w:b/>
          <w:bCs/>
          <w:szCs w:val="24"/>
        </w:rPr>
        <w:t>...</w:t>
      </w:r>
      <w:proofErr w:type="gramEnd"/>
      <w:r>
        <w:rPr>
          <w:b/>
          <w:bCs/>
          <w:szCs w:val="24"/>
        </w:rPr>
        <w:t>) önkormányzati rendelete</w:t>
      </w:r>
    </w:p>
    <w:p w:rsidR="00C2537D" w:rsidRDefault="00C2537D" w:rsidP="00C2537D">
      <w:pPr>
        <w:pStyle w:val="Szvegtrzs"/>
        <w:spacing w:before="240" w:after="480"/>
        <w:jc w:val="center"/>
        <w:rPr>
          <w:b/>
          <w:bCs/>
        </w:rPr>
      </w:pPr>
      <w:proofErr w:type="gramStart"/>
      <w:r>
        <w:rPr>
          <w:b/>
          <w:bCs/>
          <w:szCs w:val="24"/>
        </w:rPr>
        <w:t>a</w:t>
      </w:r>
      <w:proofErr w:type="gramEnd"/>
      <w:r>
        <w:rPr>
          <w:b/>
          <w:bCs/>
          <w:szCs w:val="24"/>
        </w:rPr>
        <w:t xml:space="preserve"> köztisztaságról és a szervezett köztisztasági közszolgáltatás kötelező igénybe vételéről szóló 8/2010. (XII.29.) önkormányzati rendelete módosításáról</w:t>
      </w:r>
    </w:p>
    <w:p w:rsidR="00A046F0" w:rsidRDefault="00C2537D" w:rsidP="00A046F0">
      <w:pPr>
        <w:pStyle w:val="Szvegtrzs"/>
        <w:spacing w:before="220" w:after="0"/>
        <w:jc w:val="both"/>
      </w:pPr>
      <w:r>
        <w:rPr>
          <w:szCs w:val="24"/>
        </w:rPr>
        <w:t xml:space="preserve">Salföld Község Önkormányzata Képviselő-testülete a hulladékról szóló 2012. évi CLXXXV. törvény 35. § (1) bekezdés h) pontjában kapott felhatalmazás alapján; Magyarország helyi önkormányzatairól szóló 2011. évi CLXXXIX. törvény 13. § (1) bekezdés 19. pontjában meghatározott feladatkörében eljárva, a környezet védelmének általános szabályairól szóló 1995. évi LIII. törvény 48. § (3) bekezdésében meghatározott véleményezési jogkörében eljáró Veszprém Vármegyei Kormányhivatal Környezetvédelmi, Természetvédelmi és Hulladékgazdálkodási Főosztály </w:t>
      </w:r>
      <w:r w:rsidR="00A046F0">
        <w:rPr>
          <w:szCs w:val="24"/>
        </w:rPr>
        <w:t xml:space="preserve">és </w:t>
      </w:r>
      <w:r>
        <w:rPr>
          <w:szCs w:val="24"/>
        </w:rPr>
        <w:t xml:space="preserve">a környezet védelmének általános szabályairól szóló 1995. évi LIII. törvény 46.§ (2) bekezdésének c) </w:t>
      </w:r>
      <w:r w:rsidR="00A046F0">
        <w:rPr>
          <w:szCs w:val="24"/>
        </w:rPr>
        <w:t>pontjában meghatározott véleményezési jogkörében eljáró Veszprém Vármegyei Önkormányzat véleményének kikérésével a következőket rendeli el:</w:t>
      </w:r>
    </w:p>
    <w:p w:rsidR="00C2537D" w:rsidRDefault="00C2537D" w:rsidP="00C2537D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lastRenderedPageBreak/>
        <w:t>1. §</w:t>
      </w:r>
    </w:p>
    <w:p w:rsidR="00C2537D" w:rsidRDefault="00C2537D" w:rsidP="00C2537D">
      <w:pPr>
        <w:pStyle w:val="Szvegtrzs"/>
        <w:spacing w:after="0"/>
        <w:jc w:val="both"/>
      </w:pPr>
      <w:r>
        <w:rPr>
          <w:szCs w:val="24"/>
        </w:rPr>
        <w:t>Hatályát veszti a köztisztaságról és a szervezett köztisztasági közszolgáltatás kötelező igénybevételről szóló 8/2010.(XII.29.) önkormányzati rendelet</w:t>
      </w:r>
    </w:p>
    <w:p w:rsidR="00C2537D" w:rsidRDefault="00C2537D" w:rsidP="00C2537D">
      <w:pPr>
        <w:pStyle w:val="Szvegtrzs"/>
        <w:spacing w:after="0"/>
        <w:ind w:left="580" w:hanging="560"/>
        <w:jc w:val="both"/>
      </w:pPr>
      <w:proofErr w:type="gramStart"/>
      <w:r>
        <w:rPr>
          <w:i/>
          <w:iCs/>
          <w:szCs w:val="24"/>
        </w:rPr>
        <w:t>a</w:t>
      </w:r>
      <w:proofErr w:type="gramEnd"/>
      <w:r>
        <w:rPr>
          <w:i/>
          <w:iCs/>
          <w:szCs w:val="24"/>
        </w:rPr>
        <w:t>)</w:t>
      </w:r>
      <w:r>
        <w:rPr>
          <w:szCs w:val="24"/>
        </w:rPr>
        <w:tab/>
        <w:t>I. Fejezete,</w:t>
      </w:r>
    </w:p>
    <w:p w:rsidR="00C2537D" w:rsidRDefault="00C2537D" w:rsidP="00C2537D">
      <w:pPr>
        <w:pStyle w:val="Szvegtrzs"/>
        <w:spacing w:after="0"/>
        <w:ind w:left="580" w:hanging="560"/>
        <w:jc w:val="both"/>
      </w:pPr>
      <w:r>
        <w:rPr>
          <w:i/>
          <w:iCs/>
          <w:szCs w:val="24"/>
        </w:rPr>
        <w:t>b)</w:t>
      </w:r>
      <w:r>
        <w:rPr>
          <w:szCs w:val="24"/>
        </w:rPr>
        <w:tab/>
        <w:t>III. Fejezete,</w:t>
      </w:r>
    </w:p>
    <w:p w:rsidR="00C2537D" w:rsidRDefault="00C2537D" w:rsidP="00C2537D">
      <w:pPr>
        <w:pStyle w:val="Szvegtrzs"/>
        <w:spacing w:after="0"/>
        <w:ind w:left="580" w:hanging="560"/>
        <w:jc w:val="both"/>
      </w:pPr>
      <w:r>
        <w:rPr>
          <w:i/>
          <w:iCs/>
          <w:szCs w:val="24"/>
        </w:rPr>
        <w:t>c)</w:t>
      </w:r>
      <w:r>
        <w:rPr>
          <w:szCs w:val="24"/>
        </w:rPr>
        <w:tab/>
        <w:t>1. melléklete.</w:t>
      </w:r>
    </w:p>
    <w:p w:rsidR="00C2537D" w:rsidRDefault="00C2537D" w:rsidP="00C2537D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2. §</w:t>
      </w:r>
    </w:p>
    <w:p w:rsidR="00C2537D" w:rsidRDefault="00C2537D" w:rsidP="00C2537D">
      <w:pPr>
        <w:pStyle w:val="Szvegtrzs"/>
        <w:spacing w:after="0"/>
        <w:jc w:val="both"/>
      </w:pPr>
      <w:r>
        <w:rPr>
          <w:szCs w:val="24"/>
        </w:rPr>
        <w:t>Ez a rendelet a kihirdetését követő napon lép hatályba.</w:t>
      </w:r>
    </w:p>
    <w:p w:rsidR="00C2537D" w:rsidRPr="00F52707" w:rsidRDefault="00C2537D" w:rsidP="00C2537D"/>
    <w:p w:rsidR="00C2537D" w:rsidRPr="00F52707" w:rsidRDefault="00C2537D" w:rsidP="00C2537D"/>
    <w:p w:rsidR="004B0DA4" w:rsidRDefault="004B0DA4" w:rsidP="004B0DA4">
      <w:pPr>
        <w:pStyle w:val="Szvegtrzs"/>
        <w:spacing w:after="0"/>
        <w:jc w:val="both"/>
      </w:pPr>
      <w:r>
        <w:t xml:space="preserve">Fábián Gusztáv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</w:t>
      </w:r>
    </w:p>
    <w:p w:rsidR="004B0DA4" w:rsidRDefault="004B0DA4" w:rsidP="004B0DA4">
      <w:pPr>
        <w:pStyle w:val="Szvegtrzs"/>
        <w:spacing w:after="0"/>
        <w:jc w:val="both"/>
      </w:pPr>
      <w:r>
        <w:t xml:space="preserve">  </w:t>
      </w: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címzetes főjegyző</w:t>
      </w:r>
    </w:p>
    <w:p w:rsidR="004B0DA4" w:rsidRDefault="004B0DA4" w:rsidP="004B0DA4">
      <w:pPr>
        <w:pStyle w:val="Szvegtrzs"/>
        <w:spacing w:after="0"/>
        <w:jc w:val="both"/>
      </w:pPr>
    </w:p>
    <w:p w:rsidR="004B0DA4" w:rsidRDefault="004B0DA4" w:rsidP="004B0DA4">
      <w:pPr>
        <w:pStyle w:val="Szvegtrzs"/>
        <w:spacing w:after="0"/>
        <w:jc w:val="both"/>
      </w:pPr>
    </w:p>
    <w:p w:rsidR="004B0DA4" w:rsidRDefault="004B0DA4" w:rsidP="004B0DA4">
      <w:pPr>
        <w:pStyle w:val="Szvegtrzs"/>
        <w:spacing w:after="0"/>
        <w:jc w:val="both"/>
      </w:pPr>
      <w:r>
        <w:t xml:space="preserve">A kihirdetés napja: </w:t>
      </w:r>
      <w:proofErr w:type="gramStart"/>
      <w:r>
        <w:t>2023. …</w:t>
      </w:r>
      <w:proofErr w:type="gramEnd"/>
      <w:r>
        <w:t>….</w:t>
      </w:r>
    </w:p>
    <w:p w:rsidR="004B0DA4" w:rsidRDefault="004B0DA4" w:rsidP="004B0DA4">
      <w:pPr>
        <w:pStyle w:val="Szvegtrzs"/>
        <w:spacing w:after="0"/>
        <w:jc w:val="both"/>
      </w:pPr>
    </w:p>
    <w:p w:rsidR="004B0DA4" w:rsidRDefault="004B0DA4" w:rsidP="004B0DA4">
      <w:pPr>
        <w:pStyle w:val="Szvegtrzs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Szabó Tímea</w:t>
      </w:r>
    </w:p>
    <w:p w:rsidR="004B0DA4" w:rsidRDefault="004B0DA4" w:rsidP="004B0DA4">
      <w:pPr>
        <w:pStyle w:val="Szvegtrzs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>címzetes</w:t>
      </w:r>
      <w:proofErr w:type="gramEnd"/>
      <w:r>
        <w:t xml:space="preserve"> főjegyző</w:t>
      </w:r>
    </w:p>
    <w:p w:rsidR="004B0DA4" w:rsidRDefault="004B0DA4" w:rsidP="004B0DA4">
      <w:pPr>
        <w:pStyle w:val="Szvegtrzs"/>
        <w:spacing w:after="0"/>
        <w:jc w:val="both"/>
      </w:pPr>
    </w:p>
    <w:p w:rsidR="004B0DA4" w:rsidRDefault="004B0DA4" w:rsidP="004B0DA4">
      <w:pPr>
        <w:pStyle w:val="Szvegtrzs"/>
        <w:spacing w:after="0"/>
        <w:jc w:val="both"/>
      </w:pPr>
    </w:p>
    <w:p w:rsidR="00C2537D" w:rsidRDefault="00C2537D" w:rsidP="00C2537D"/>
    <w:p w:rsidR="00C2537D" w:rsidRDefault="00C2537D" w:rsidP="00C2537D"/>
    <w:p w:rsidR="00C2537D" w:rsidRDefault="00C2537D" w:rsidP="00C2537D"/>
    <w:p w:rsidR="00C2537D" w:rsidRDefault="00C2537D" w:rsidP="00C2537D"/>
    <w:p w:rsidR="004940AB" w:rsidRDefault="004940AB"/>
    <w:sectPr w:rsidR="004940AB" w:rsidSect="00EE6FA0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60" w:rsidRDefault="004B0DA4">
      <w:r>
        <w:separator/>
      </w:r>
    </w:p>
  </w:endnote>
  <w:endnote w:type="continuationSeparator" w:id="0">
    <w:p w:rsidR="00EC0760" w:rsidRDefault="004B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E46" w:rsidRDefault="00C2537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2A0E5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60" w:rsidRDefault="004B0DA4">
      <w:r>
        <w:separator/>
      </w:r>
    </w:p>
  </w:footnote>
  <w:footnote w:type="continuationSeparator" w:id="0">
    <w:p w:rsidR="00EC0760" w:rsidRDefault="004B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7D"/>
    <w:rsid w:val="002A0E54"/>
    <w:rsid w:val="00484274"/>
    <w:rsid w:val="004940AB"/>
    <w:rsid w:val="004B0DA4"/>
    <w:rsid w:val="00A046F0"/>
    <w:rsid w:val="00C2537D"/>
    <w:rsid w:val="00E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8576"/>
  <w15:chartTrackingRefBased/>
  <w15:docId w15:val="{F81B02F8-DB7B-4836-814E-AE4E508A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537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Cmsor1">
    <w:name w:val="heading 1"/>
    <w:basedOn w:val="Norml"/>
    <w:link w:val="Cmsor1Char"/>
    <w:uiPriority w:val="9"/>
    <w:qFormat/>
    <w:rsid w:val="00C2537D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2537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2537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2537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C2537D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C2537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rsid w:val="00C2537D"/>
    <w:pPr>
      <w:widowControl/>
      <w:suppressLineNumbers/>
      <w:tabs>
        <w:tab w:val="center" w:pos="4819"/>
        <w:tab w:val="right" w:pos="9638"/>
      </w:tabs>
    </w:pPr>
    <w:rPr>
      <w:rFonts w:eastAsia="Noto Sans CJK SC Regular" w:cs="FreeSans"/>
      <w:kern w:val="2"/>
    </w:rPr>
  </w:style>
  <w:style w:type="character" w:customStyle="1" w:styleId="llbChar">
    <w:name w:val="Élőláb Char"/>
    <w:basedOn w:val="Bekezdsalapbettpusa"/>
    <w:link w:val="llb"/>
    <w:rsid w:val="00C2537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1200185.t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1168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User</cp:lastModifiedBy>
  <cp:revision>4</cp:revision>
  <dcterms:created xsi:type="dcterms:W3CDTF">2023-11-10T09:10:00Z</dcterms:created>
  <dcterms:modified xsi:type="dcterms:W3CDTF">2023-11-15T13:50:00Z</dcterms:modified>
</cp:coreProperties>
</file>