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2B5" w:rsidRPr="001072B5" w:rsidRDefault="001072B5" w:rsidP="00107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2B5">
        <w:rPr>
          <w:rFonts w:ascii="Times New Roman" w:hAnsi="Times New Roman" w:cs="Times New Roman"/>
          <w:b/>
          <w:sz w:val="24"/>
          <w:szCs w:val="24"/>
        </w:rPr>
        <w:t>MEGÁLLAPODÁS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Amely létrejött </w:t>
      </w:r>
    </w:p>
    <w:p w:rsidR="001072B5" w:rsidRPr="001072B5" w:rsidRDefault="001072B5" w:rsidP="001072B5">
      <w:pPr>
        <w:tabs>
          <w:tab w:val="left" w:pos="26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egyrészről a Kővágóörsi Napköziotthonos Óvoda (székhelye: 8254 Kővágóörs, Jókai u. 54. képviseli: Velláné Kondor Katalin, óvodavezető; a továbbiakban: óvoda);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másrészről a Kővágóörs</w:t>
      </w:r>
      <w:r>
        <w:rPr>
          <w:rFonts w:ascii="Times New Roman" w:hAnsi="Times New Roman" w:cs="Times New Roman"/>
          <w:sz w:val="24"/>
          <w:szCs w:val="24"/>
        </w:rPr>
        <w:t xml:space="preserve">i Közös Önkormányzati 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(székhelye: 8254 Kővágóörs, </w:t>
      </w:r>
      <w:r>
        <w:rPr>
          <w:rFonts w:ascii="Times New Roman" w:hAnsi="Times New Roman" w:cs="Times New Roman"/>
          <w:sz w:val="24"/>
          <w:szCs w:val="24"/>
        </w:rPr>
        <w:t>Petőfi u. 2.</w:t>
      </w:r>
      <w:r w:rsidRPr="001072B5">
        <w:rPr>
          <w:rFonts w:ascii="Times New Roman" w:hAnsi="Times New Roman" w:cs="Times New Roman"/>
          <w:sz w:val="24"/>
          <w:szCs w:val="24"/>
        </w:rPr>
        <w:t xml:space="preserve">; képviseli: dr. Szabó Tímea, </w:t>
      </w:r>
      <w:r w:rsidR="00715589">
        <w:rPr>
          <w:rFonts w:ascii="Times New Roman" w:hAnsi="Times New Roman" w:cs="Times New Roman"/>
          <w:sz w:val="24"/>
          <w:szCs w:val="24"/>
        </w:rPr>
        <w:t>címzetes fő</w:t>
      </w:r>
      <w:r w:rsidRPr="001072B5">
        <w:rPr>
          <w:rFonts w:ascii="Times New Roman" w:hAnsi="Times New Roman" w:cs="Times New Roman"/>
          <w:sz w:val="24"/>
          <w:szCs w:val="24"/>
        </w:rPr>
        <w:t xml:space="preserve">jegyző; a továbbiakban: </w:t>
      </w:r>
      <w:r>
        <w:rPr>
          <w:rFonts w:ascii="Times New Roman" w:hAnsi="Times New Roman" w:cs="Times New Roman"/>
          <w:sz w:val="24"/>
          <w:szCs w:val="24"/>
        </w:rPr>
        <w:t>hivatal</w:t>
      </w:r>
      <w:r w:rsidRPr="001072B5">
        <w:rPr>
          <w:rFonts w:ascii="Times New Roman" w:hAnsi="Times New Roman" w:cs="Times New Roman"/>
          <w:sz w:val="24"/>
          <w:szCs w:val="24"/>
        </w:rPr>
        <w:t>) között az alulírott napon az alábbi feltételekkel:</w:t>
      </w:r>
    </w:p>
    <w:p w:rsidR="001072B5" w:rsidRPr="001072B5" w:rsidRDefault="001072B5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A megállapodás tárgya az óvoda, mint önállóan működő költségvetési szerv szellemi és fizikai (technikai) támogató tevékenységeinek (ezen belül különösen: pénzügyi-gazdasági feladatainak) ellátása.</w:t>
      </w:r>
    </w:p>
    <w:p w:rsidR="001072B5" w:rsidRPr="001072B5" w:rsidRDefault="001072B5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Az óvoda és a </w:t>
      </w:r>
      <w:r>
        <w:rPr>
          <w:rFonts w:ascii="Times New Roman" w:hAnsi="Times New Roman" w:cs="Times New Roman"/>
          <w:sz w:val="24"/>
          <w:szCs w:val="24"/>
        </w:rPr>
        <w:t>hivatal</w:t>
      </w:r>
      <w:r w:rsidRPr="001072B5">
        <w:rPr>
          <w:rFonts w:ascii="Times New Roman" w:hAnsi="Times New Roman" w:cs="Times New Roman"/>
          <w:sz w:val="24"/>
          <w:szCs w:val="24"/>
        </w:rPr>
        <w:t xml:space="preserve"> megállapodik, hogy az óvodával kapcsolatos 1. pont szerinti feladatokat a </w:t>
      </w:r>
      <w:r>
        <w:rPr>
          <w:rFonts w:ascii="Times New Roman" w:hAnsi="Times New Roman" w:cs="Times New Roman"/>
          <w:sz w:val="24"/>
          <w:szCs w:val="24"/>
        </w:rPr>
        <w:t xml:space="preserve">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mint önállóan működő és gazdálkodó költségvetési szerv ellátja. </w:t>
      </w:r>
    </w:p>
    <w:p w:rsidR="001072B5" w:rsidRPr="001072B5" w:rsidRDefault="001072B5" w:rsidP="001072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Az óvoda a gazdasági feladatai körében</w:t>
      </w:r>
    </w:p>
    <w:p w:rsidR="001072B5" w:rsidRPr="00354534" w:rsidRDefault="001072B5" w:rsidP="001072B5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1. Az előirányzatok feletti rendelkezési jogosultság szempontjából: </w:t>
      </w:r>
      <w:r w:rsidR="00354534">
        <w:rPr>
          <w:rFonts w:ascii="Times New Roman" w:hAnsi="Times New Roman" w:cs="Times New Roman"/>
          <w:sz w:val="24"/>
          <w:szCs w:val="24"/>
        </w:rPr>
        <w:t xml:space="preserve">teljes </w:t>
      </w:r>
      <w:r w:rsidRPr="00354534">
        <w:rPr>
          <w:rFonts w:ascii="Times New Roman" w:hAnsi="Times New Roman" w:cs="Times New Roman"/>
          <w:sz w:val="24"/>
          <w:szCs w:val="24"/>
        </w:rPr>
        <w:t>jogkörrel rendelkezik, melyek a következők: személyi juttatások, munkaadót terhelő járulékok, dologi kiadások</w:t>
      </w:r>
      <w:r w:rsidR="00354534" w:rsidRPr="00354534">
        <w:rPr>
          <w:rFonts w:ascii="Times New Roman" w:hAnsi="Times New Roman" w:cs="Times New Roman"/>
          <w:sz w:val="24"/>
          <w:szCs w:val="24"/>
        </w:rPr>
        <w:t>, felhalmozási kiadások</w:t>
      </w:r>
      <w:r w:rsidRPr="00354534">
        <w:rPr>
          <w:rFonts w:ascii="Times New Roman" w:hAnsi="Times New Roman" w:cs="Times New Roman"/>
          <w:sz w:val="24"/>
          <w:szCs w:val="24"/>
        </w:rPr>
        <w:t xml:space="preserve"> előirányzatai</w:t>
      </w:r>
      <w:r w:rsidR="00354534" w:rsidRPr="00354534">
        <w:rPr>
          <w:rFonts w:ascii="Times New Roman" w:hAnsi="Times New Roman" w:cs="Times New Roman"/>
          <w:sz w:val="24"/>
          <w:szCs w:val="24"/>
        </w:rPr>
        <w:t>.</w:t>
      </w:r>
    </w:p>
    <w:p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54534">
        <w:rPr>
          <w:rFonts w:ascii="Times New Roman" w:hAnsi="Times New Roman" w:cs="Times New Roman"/>
          <w:sz w:val="24"/>
          <w:szCs w:val="24"/>
        </w:rPr>
        <w:t xml:space="preserve">3. </w:t>
      </w:r>
      <w:smartTag w:uri="urn:schemas-microsoft-com:office:smarttags" w:element="metricconverter">
        <w:smartTagPr>
          <w:attr w:name="ProductID" w:val="2. A"/>
        </w:smartTagPr>
        <w:r w:rsidRPr="00354534">
          <w:rPr>
            <w:rFonts w:ascii="Times New Roman" w:hAnsi="Times New Roman" w:cs="Times New Roman"/>
            <w:sz w:val="24"/>
            <w:szCs w:val="24"/>
          </w:rPr>
          <w:t>2. A</w:t>
        </w:r>
      </w:smartTag>
      <w:r w:rsidRPr="00354534">
        <w:rPr>
          <w:rFonts w:ascii="Times New Roman" w:hAnsi="Times New Roman" w:cs="Times New Roman"/>
          <w:sz w:val="24"/>
          <w:szCs w:val="24"/>
        </w:rPr>
        <w:t xml:space="preserve"> 3. 1. pontban felsorolt előirányzatok tekintetében kötelezettséget vállal</w:t>
      </w:r>
      <w:r w:rsidRPr="001072B5">
        <w:rPr>
          <w:rFonts w:ascii="Times New Roman" w:hAnsi="Times New Roman" w:cs="Times New Roman"/>
          <w:sz w:val="24"/>
          <w:szCs w:val="24"/>
        </w:rPr>
        <w:t>, utalványozza a kifizetéseket, igazolja a teljesítést.</w:t>
      </w:r>
    </w:p>
    <w:p w:rsidR="001072B5" w:rsidRPr="001072B5" w:rsidRDefault="001072B5" w:rsidP="001072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3.3. Önálló bankszámlával és házipénztárral rendelkezik.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4. Megállapítja a gyermekétkeztetésben részt vevők személyi térítési díját, erről a </w:t>
      </w:r>
      <w:r>
        <w:rPr>
          <w:rFonts w:ascii="Times New Roman" w:hAnsi="Times New Roman" w:cs="Times New Roman"/>
          <w:sz w:val="24"/>
          <w:szCs w:val="24"/>
        </w:rPr>
        <w:t xml:space="preserve">hivatalt </w:t>
      </w:r>
      <w:r w:rsidRPr="001072B5">
        <w:rPr>
          <w:rFonts w:ascii="Times New Roman" w:hAnsi="Times New Roman" w:cs="Times New Roman"/>
          <w:sz w:val="24"/>
          <w:szCs w:val="24"/>
        </w:rPr>
        <w:t>tájékoztatja, és vezeti a gyermekétkeztetés igénybevételének dokumentálására szolgáló nyomtatvány „Napok” oszlopát. A nyomtatványt havonta a tárgy</w:t>
      </w:r>
      <w:r>
        <w:rPr>
          <w:rFonts w:ascii="Times New Roman" w:hAnsi="Times New Roman" w:cs="Times New Roman"/>
          <w:sz w:val="24"/>
          <w:szCs w:val="24"/>
        </w:rPr>
        <w:t>hónapot követő hó 3. napjáig a hivatalban</w:t>
      </w:r>
      <w:r w:rsidRPr="001072B5">
        <w:rPr>
          <w:rFonts w:ascii="Times New Roman" w:hAnsi="Times New Roman" w:cs="Times New Roman"/>
          <w:sz w:val="24"/>
          <w:szCs w:val="24"/>
        </w:rPr>
        <w:t xml:space="preserve"> leadja.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360" w:firstLine="3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5. Biztosítja az intézmény biztonságos gazdálkodását. </w:t>
      </w:r>
    </w:p>
    <w:p w:rsidR="001072B5" w:rsidRPr="001072B5" w:rsidRDefault="001072B5" w:rsidP="001072B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3. 6. Beszerzi, nyilvántartja, raktározza, leltározza és selejtezi a tárgyi eszközöket és a készleteket.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7. Megóvja és kezeli az óvoda vagyonát, illetve az Önkormányzat által az óvoda rendelkezésére bocsátott vagyont.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3. 8. Az óvoda költségvetésének és beszámolójának elkészítésében a vonatkozó jogszabályok rendelkezései szerint közreműködik.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>4. A</w:t>
        </w:r>
      </w:smartTag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hivatal </w:t>
      </w:r>
      <w:r w:rsidRPr="001072B5">
        <w:rPr>
          <w:rFonts w:ascii="Times New Roman" w:hAnsi="Times New Roman" w:cs="Times New Roman"/>
          <w:sz w:val="24"/>
          <w:szCs w:val="24"/>
        </w:rPr>
        <w:t xml:space="preserve">az 1. pontban szereplő feladatai ellátása körében: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 1. Az óvoda kifizetései tekintetében ellátja az ellenjegyzői és az érvényesítői feladatokat, a kifizetések bizonylatolását és teljesítését.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54534">
        <w:rPr>
          <w:rFonts w:ascii="Times New Roman" w:hAnsi="Times New Roman" w:cs="Times New Roman"/>
          <w:sz w:val="24"/>
          <w:szCs w:val="24"/>
        </w:rPr>
        <w:t>4. 2. Beszedi a gyermekétkeztetés térítési díját, vezeti a gyermekétkeztetés igénybevételének dokumentálására szolgáló nyomtatvány 3. 4. pontban nem szereplő oszlopait.</w:t>
      </w:r>
      <w:r w:rsidRPr="00107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 3. Közreműködik az óvoda biztonságos gazdálkodásának biztosításában.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 4. Ellátja a könyvelési feladatokat.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4. </w:t>
      </w:r>
      <w:smartTag w:uri="urn:schemas-microsoft-com:office:smarttags" w:element="metricconverter">
        <w:smartTagPr>
          <w:attr w:name="ProductID" w:val="5. A"/>
        </w:smartTagPr>
        <w:r w:rsidRPr="001072B5">
          <w:rPr>
            <w:rFonts w:ascii="Times New Roman" w:hAnsi="Times New Roman" w:cs="Times New Roman"/>
            <w:sz w:val="24"/>
            <w:szCs w:val="24"/>
          </w:rPr>
          <w:t>5. A</w:t>
        </w:r>
      </w:smartTag>
      <w:r w:rsidRPr="001072B5">
        <w:rPr>
          <w:rFonts w:ascii="Times New Roman" w:hAnsi="Times New Roman" w:cs="Times New Roman"/>
          <w:sz w:val="24"/>
          <w:szCs w:val="24"/>
        </w:rPr>
        <w:t xml:space="preserve"> 3. 8. pont figyelembevételével és az óvoda adatszolgáltatása alapján elkészíti az óvoda költségvetését, beszámolóját és a gazdálkodásról szóló tájékoztatókat, az állami támogatások igénylését, az azokról való lemondást. 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 6. Közreműködik a térítési díjak kiszámításában.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>4. 7. Közreműködik az óvoda dolgozóival kapcsolatos munkáltatói intézkedések előkészítésében (így különösen: pályázati kiírások, kinevezések, átsorolások, jogviszony megszüntetések).</w:t>
      </w:r>
    </w:p>
    <w:p w:rsidR="001072B5" w:rsidRPr="001072B5" w:rsidRDefault="001072B5" w:rsidP="001072B5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4. 8. Teljesíti az óvoda adatszolgáltatása alapján a dolgozók jogviszonyával kapcsolatban a központosított illetményszámfejtő hely részére történő jelentési kötelezettségeket. </w:t>
      </w:r>
    </w:p>
    <w:p w:rsidR="001072B5" w:rsidRPr="001072B5" w:rsidRDefault="00B77C5F" w:rsidP="00B77C5F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9 A Közös Hivatal kiterjesztett szabályzatait alkalmazza.</w:t>
      </w:r>
    </w:p>
    <w:p w:rsidR="001072B5" w:rsidRPr="001072B5" w:rsidRDefault="001072B5" w:rsidP="001072B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lastRenderedPageBreak/>
        <w:t>5. Jelen megállapodás határozatlan időre szól.</w:t>
      </w:r>
    </w:p>
    <w:p w:rsidR="00715589" w:rsidRPr="00715589" w:rsidRDefault="00715589" w:rsidP="0071558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589">
        <w:rPr>
          <w:rFonts w:ascii="Times New Roman" w:hAnsi="Times New Roman" w:cs="Times New Roman"/>
          <w:sz w:val="24"/>
          <w:szCs w:val="24"/>
        </w:rPr>
        <w:t xml:space="preserve">Jelen megállapodás hatályba lépésével egyidejűleg hatályát veszti a Kővágóörsi Közös Önkormányzati Hivatal és </w:t>
      </w:r>
      <w:r w:rsidRPr="001072B5">
        <w:rPr>
          <w:rFonts w:ascii="Times New Roman" w:hAnsi="Times New Roman" w:cs="Times New Roman"/>
          <w:sz w:val="24"/>
          <w:szCs w:val="24"/>
        </w:rPr>
        <w:t xml:space="preserve">Kővágóörsi Napköziotthonos Óvoda </w:t>
      </w:r>
      <w:bookmarkStart w:id="0" w:name="_GoBack"/>
      <w:bookmarkEnd w:id="0"/>
      <w:r w:rsidRPr="00715589">
        <w:rPr>
          <w:rFonts w:ascii="Times New Roman" w:hAnsi="Times New Roman" w:cs="Times New Roman"/>
          <w:sz w:val="24"/>
          <w:szCs w:val="24"/>
        </w:rPr>
        <w:t xml:space="preserve">között 2013. január 2-án kelt Megállapodás. 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Kővágóörs, </w:t>
      </w:r>
      <w:r w:rsidR="00715589">
        <w:rPr>
          <w:rFonts w:ascii="Times New Roman" w:hAnsi="Times New Roman" w:cs="Times New Roman"/>
          <w:sz w:val="24"/>
          <w:szCs w:val="24"/>
        </w:rPr>
        <w:t xml:space="preserve">2023.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2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Velláné </w:t>
      </w:r>
      <w:r w:rsidR="00354534">
        <w:rPr>
          <w:rFonts w:ascii="Times New Roman" w:hAnsi="Times New Roman" w:cs="Times New Roman"/>
          <w:sz w:val="24"/>
          <w:szCs w:val="24"/>
        </w:rPr>
        <w:t>K</w:t>
      </w:r>
      <w:r w:rsidRPr="001072B5">
        <w:rPr>
          <w:rFonts w:ascii="Times New Roman" w:hAnsi="Times New Roman" w:cs="Times New Roman"/>
          <w:sz w:val="24"/>
          <w:szCs w:val="24"/>
        </w:rPr>
        <w:t xml:space="preserve">ondor Katalin </w:t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  <w:t>dr. Szabó Tímea</w:t>
      </w:r>
    </w:p>
    <w:p w:rsidR="001072B5" w:rsidRPr="001072B5" w:rsidRDefault="001072B5" w:rsidP="0010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B5">
        <w:rPr>
          <w:rFonts w:ascii="Times New Roman" w:hAnsi="Times New Roman" w:cs="Times New Roman"/>
          <w:sz w:val="24"/>
          <w:szCs w:val="24"/>
        </w:rPr>
        <w:t xml:space="preserve">    óvodavezető</w:t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</w:r>
      <w:r w:rsidRPr="001072B5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072B5">
        <w:rPr>
          <w:rFonts w:ascii="Times New Roman" w:hAnsi="Times New Roman" w:cs="Times New Roman"/>
          <w:sz w:val="24"/>
          <w:szCs w:val="24"/>
        </w:rPr>
        <w:t>jegyző</w:t>
      </w:r>
    </w:p>
    <w:p w:rsidR="00FE4700" w:rsidRDefault="00FE4700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5589" w:rsidRPr="00537A83" w:rsidRDefault="00715589" w:rsidP="00715589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37A83">
        <w:rPr>
          <w:rFonts w:ascii="Times New Roman" w:hAnsi="Times New Roman" w:cs="Times New Roman"/>
          <w:b/>
          <w:bCs/>
          <w:sz w:val="28"/>
          <w:szCs w:val="28"/>
        </w:rPr>
        <w:t>melléklet</w:t>
      </w:r>
    </w:p>
    <w:p w:rsidR="00715589" w:rsidRDefault="00715589" w:rsidP="00715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Szabályzatok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Belföldi és külföldi kiküldetések szabályzata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kontrollrendszer szabályzata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Beszerzési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Bizonylati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Eszközök és források értékelési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Gazdálkodási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Közérdekű adatok megismerésére irányuló kérelmek intézésére, továbbá a kötelezően közzéteendő adatok nyilvánosságra hozatalának rendjére vonatkozó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Közérdekű adatok, panaszok kezelésének szabályzata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Leltározási és leltárkészítési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Önköltségszámítási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Pénzkezelési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Reprezentációs szabályzat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Számlarend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Számviteli politika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Ügyrend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Felesleges vagyontárgyak hasznosításának és selejtezésének szabályzata</w:t>
      </w:r>
    </w:p>
    <w:p w:rsidR="00715589" w:rsidRDefault="00715589" w:rsidP="00715589">
      <w:pPr>
        <w:pStyle w:val="Listaszerbekezds"/>
        <w:numPr>
          <w:ilvl w:val="0"/>
          <w:numId w:val="3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Belső ellenőrzési kézikönyv</w:t>
      </w:r>
    </w:p>
    <w:p w:rsidR="00715589" w:rsidRPr="001072B5" w:rsidRDefault="00715589" w:rsidP="00107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589" w:rsidRPr="00107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2B7"/>
    <w:multiLevelType w:val="hybridMultilevel"/>
    <w:tmpl w:val="4F26D2D4"/>
    <w:lvl w:ilvl="0" w:tplc="BBA434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0CD4A8B"/>
    <w:multiLevelType w:val="hybridMultilevel"/>
    <w:tmpl w:val="596861F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224BF"/>
    <w:multiLevelType w:val="hybridMultilevel"/>
    <w:tmpl w:val="D612F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50036"/>
    <w:multiLevelType w:val="hybridMultilevel"/>
    <w:tmpl w:val="9F645F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A067AE"/>
    <w:multiLevelType w:val="hybridMultilevel"/>
    <w:tmpl w:val="0BD8BCA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32230"/>
    <w:multiLevelType w:val="hybridMultilevel"/>
    <w:tmpl w:val="A9C4440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B5"/>
    <w:rsid w:val="001072B5"/>
    <w:rsid w:val="00354534"/>
    <w:rsid w:val="00715589"/>
    <w:rsid w:val="00B77C5F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74B7B-8CE7-46D5-A333-5FC3A3FF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">
    <w:name w:val="Char1"/>
    <w:basedOn w:val="Norml"/>
    <w:rsid w:val="001072B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53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71558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NagyEva</cp:lastModifiedBy>
  <cp:revision>2</cp:revision>
  <cp:lastPrinted>2022-08-10T09:16:00Z</cp:lastPrinted>
  <dcterms:created xsi:type="dcterms:W3CDTF">2023-11-15T11:05:00Z</dcterms:created>
  <dcterms:modified xsi:type="dcterms:W3CDTF">2023-11-15T11:05:00Z</dcterms:modified>
</cp:coreProperties>
</file>