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0832" w:rsidRDefault="00890832" w:rsidP="00E75759">
      <w:pPr>
        <w:jc w:val="center"/>
        <w:rPr>
          <w:b/>
          <w:color w:val="800080"/>
          <w:szCs w:val="24"/>
        </w:rPr>
      </w:pPr>
    </w:p>
    <w:p w:rsidR="00995EA8" w:rsidRPr="00995EA8" w:rsidRDefault="009915C9" w:rsidP="00995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szCs w:val="24"/>
        </w:rPr>
      </w:pPr>
      <w:r>
        <w:rPr>
          <w:b/>
          <w:szCs w:val="24"/>
        </w:rPr>
        <w:t>2.</w:t>
      </w:r>
      <w:r w:rsidR="00067186">
        <w:rPr>
          <w:b/>
          <w:szCs w:val="24"/>
        </w:rPr>
        <w:t xml:space="preserve"> </w:t>
      </w:r>
      <w:r w:rsidR="00995EA8" w:rsidRPr="00995EA8">
        <w:rPr>
          <w:b/>
          <w:szCs w:val="24"/>
        </w:rPr>
        <w:t>napirend</w:t>
      </w:r>
    </w:p>
    <w:p w:rsidR="00890832" w:rsidRDefault="00890832" w:rsidP="00890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  <w:szCs w:val="24"/>
        </w:rPr>
      </w:pPr>
      <w:r w:rsidRPr="00995EA8">
        <w:rPr>
          <w:b/>
          <w:szCs w:val="24"/>
        </w:rPr>
        <w:t>E l ő t e r j e s z t é s</w:t>
      </w:r>
    </w:p>
    <w:p w:rsidR="00067186" w:rsidRPr="00995EA8" w:rsidRDefault="00067186" w:rsidP="00890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  <w:szCs w:val="24"/>
        </w:rPr>
      </w:pPr>
    </w:p>
    <w:p w:rsidR="00067186" w:rsidRDefault="00067186" w:rsidP="00890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</w:pPr>
      <w:r>
        <w:t>Balatonhenye Község Önkormányzata Képviselő-testületének</w:t>
      </w:r>
    </w:p>
    <w:p w:rsidR="00067186" w:rsidRDefault="00067186" w:rsidP="00890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  <w:szCs w:val="24"/>
        </w:rPr>
      </w:pPr>
      <w:r>
        <w:t>Kékkút Község Önkormányzata Képviselő-testületének</w:t>
      </w:r>
    </w:p>
    <w:p w:rsidR="00067186" w:rsidRDefault="00067186" w:rsidP="00890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  <w:szCs w:val="24"/>
        </w:rPr>
      </w:pPr>
      <w:r w:rsidRPr="00DC2CE8">
        <w:rPr>
          <w:color w:val="000000"/>
        </w:rPr>
        <w:t xml:space="preserve">Kővágóörs Község Önkormányzata </w:t>
      </w:r>
      <w:r>
        <w:t>Képviselő-testületének</w:t>
      </w:r>
    </w:p>
    <w:p w:rsidR="00067186" w:rsidRDefault="00067186" w:rsidP="00890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</w:pPr>
      <w:r>
        <w:t>Köveskál Község Önkormányzata Képviselő-testületének</w:t>
      </w:r>
    </w:p>
    <w:p w:rsidR="00067186" w:rsidRDefault="00067186" w:rsidP="00890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</w:pPr>
      <w:r>
        <w:t>Mindszentkálla Község Önkormányzata Képviselő-testületének</w:t>
      </w:r>
    </w:p>
    <w:p w:rsidR="00067186" w:rsidRDefault="00067186" w:rsidP="00890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  <w:szCs w:val="24"/>
        </w:rPr>
      </w:pPr>
      <w:r>
        <w:t>Révfülöp Nagyközség Önkormányzata Képviselő-testületének</w:t>
      </w:r>
    </w:p>
    <w:p w:rsidR="00067186" w:rsidRPr="00067186" w:rsidRDefault="00A013D4" w:rsidP="00890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szCs w:val="24"/>
        </w:rPr>
      </w:pPr>
      <w:r w:rsidRPr="00067186">
        <w:rPr>
          <w:szCs w:val="24"/>
        </w:rPr>
        <w:t>Salföld</w:t>
      </w:r>
      <w:r w:rsidR="0000307A" w:rsidRPr="00067186">
        <w:rPr>
          <w:szCs w:val="24"/>
        </w:rPr>
        <w:t xml:space="preserve"> K</w:t>
      </w:r>
      <w:r w:rsidR="00995EA8" w:rsidRPr="00067186">
        <w:rPr>
          <w:szCs w:val="24"/>
        </w:rPr>
        <w:t>özség Önkormányzat Képviselő-testületének</w:t>
      </w:r>
    </w:p>
    <w:p w:rsidR="00890832" w:rsidRPr="00067186" w:rsidRDefault="00067186" w:rsidP="00890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szCs w:val="24"/>
        </w:rPr>
      </w:pPr>
      <w:r w:rsidRPr="00067186">
        <w:t>Szentbékkálla Község Önkormányzata Képviselő-testületének</w:t>
      </w:r>
      <w:r w:rsidR="00995EA8" w:rsidRPr="00067186">
        <w:rPr>
          <w:szCs w:val="24"/>
        </w:rPr>
        <w:t xml:space="preserve"> </w:t>
      </w:r>
    </w:p>
    <w:p w:rsidR="00995EA8" w:rsidRPr="00067186" w:rsidRDefault="00A013D4" w:rsidP="00890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sz w:val="26"/>
          <w:szCs w:val="26"/>
        </w:rPr>
      </w:pPr>
      <w:r w:rsidRPr="00067186">
        <w:rPr>
          <w:szCs w:val="24"/>
        </w:rPr>
        <w:t>2023. május 15</w:t>
      </w:r>
      <w:r w:rsidR="00A37197" w:rsidRPr="00067186">
        <w:rPr>
          <w:szCs w:val="24"/>
        </w:rPr>
        <w:t>-é</w:t>
      </w:r>
      <w:r w:rsidR="00995EA8" w:rsidRPr="00067186">
        <w:rPr>
          <w:szCs w:val="24"/>
        </w:rPr>
        <w:t>n tartandó ülésére</w:t>
      </w:r>
    </w:p>
    <w:p w:rsidR="00890832" w:rsidRPr="00067186" w:rsidRDefault="00890832" w:rsidP="00890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szCs w:val="24"/>
        </w:rPr>
      </w:pPr>
    </w:p>
    <w:p w:rsidR="00890832" w:rsidRDefault="00890832" w:rsidP="00890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szCs w:val="24"/>
        </w:rPr>
      </w:pPr>
      <w:r w:rsidRPr="00995EA8">
        <w:rPr>
          <w:b/>
          <w:szCs w:val="24"/>
          <w:u w:val="single"/>
        </w:rPr>
        <w:t>Tárgy</w:t>
      </w:r>
      <w:r w:rsidRPr="00995EA8">
        <w:rPr>
          <w:b/>
          <w:szCs w:val="24"/>
        </w:rPr>
        <w:t>:</w:t>
      </w:r>
      <w:r>
        <w:rPr>
          <w:szCs w:val="24"/>
        </w:rPr>
        <w:t xml:space="preserve"> </w:t>
      </w:r>
      <w:r w:rsidRPr="00890832">
        <w:t>Jelent</w:t>
      </w:r>
      <w:r w:rsidR="00067186">
        <w:t>és a</w:t>
      </w:r>
      <w:r w:rsidR="00A013D4">
        <w:t xml:space="preserve"> </w:t>
      </w:r>
      <w:r w:rsidR="00067186">
        <w:t>Kővágóörsi Közös Önkormányzati Hivatalt</w:t>
      </w:r>
      <w:r w:rsidR="00A013D4">
        <w:t xml:space="preserve"> érintő </w:t>
      </w:r>
      <w:r w:rsidR="00A1643A">
        <w:t xml:space="preserve">a </w:t>
      </w:r>
      <w:r w:rsidR="00A013D4">
        <w:t>Magyar Államkincstár Önkormányzati Pénzügyi Szabályszerűségi Ellenőrzési Főosztály 2022. évi</w:t>
      </w:r>
      <w:r w:rsidRPr="00890832">
        <w:t xml:space="preserve"> </w:t>
      </w:r>
      <w:r w:rsidR="00A013D4">
        <w:t>kincstári ellenőrzésé</w:t>
      </w:r>
      <w:r w:rsidRPr="00890832">
        <w:t>ről</w:t>
      </w:r>
      <w:r w:rsidRPr="00890832">
        <w:rPr>
          <w:szCs w:val="24"/>
        </w:rPr>
        <w:t xml:space="preserve"> </w:t>
      </w:r>
      <w:r>
        <w:rPr>
          <w:szCs w:val="24"/>
        </w:rPr>
        <w:t xml:space="preserve"> </w:t>
      </w:r>
    </w:p>
    <w:p w:rsidR="00995EA8" w:rsidRDefault="00995EA8" w:rsidP="00890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szCs w:val="24"/>
        </w:rPr>
      </w:pPr>
      <w:r w:rsidRPr="00995EA8">
        <w:rPr>
          <w:b/>
          <w:szCs w:val="24"/>
          <w:u w:val="single"/>
        </w:rPr>
        <w:t>Előterjesztő:</w:t>
      </w:r>
      <w:r w:rsidR="00A013D4">
        <w:rPr>
          <w:szCs w:val="24"/>
        </w:rPr>
        <w:t xml:space="preserve"> </w:t>
      </w:r>
      <w:r w:rsidR="00067186">
        <w:t>Dr. Szabó Tímea címzetes főjegyző</w:t>
      </w:r>
    </w:p>
    <w:p w:rsidR="00890832" w:rsidRDefault="00890832" w:rsidP="00890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szCs w:val="24"/>
        </w:rPr>
      </w:pPr>
      <w:r w:rsidRPr="00995EA8">
        <w:rPr>
          <w:b/>
          <w:szCs w:val="24"/>
          <w:u w:val="single"/>
        </w:rPr>
        <w:t>Előkészítette</w:t>
      </w:r>
      <w:r w:rsidR="00BE38CF" w:rsidRPr="00995EA8">
        <w:rPr>
          <w:b/>
          <w:szCs w:val="24"/>
        </w:rPr>
        <w:t>:</w:t>
      </w:r>
      <w:r w:rsidR="00A013D4">
        <w:rPr>
          <w:szCs w:val="24"/>
        </w:rPr>
        <w:t xml:space="preserve"> </w:t>
      </w:r>
      <w:r w:rsidR="00067186">
        <w:t>Kántorné Fülöp Szilvia</w:t>
      </w:r>
      <w:r w:rsidR="00067186" w:rsidRPr="006932C1">
        <w:t xml:space="preserve"> pénzügyi ügyintéző</w:t>
      </w:r>
    </w:p>
    <w:p w:rsidR="00995EA8" w:rsidRDefault="00995EA8" w:rsidP="00890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</w:t>
      </w:r>
    </w:p>
    <w:p w:rsidR="00A51EBF" w:rsidRDefault="00995EA8" w:rsidP="00890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szCs w:val="24"/>
        </w:rPr>
      </w:pPr>
      <w:r>
        <w:rPr>
          <w:szCs w:val="24"/>
        </w:rPr>
        <w:t xml:space="preserve">                                                   </w:t>
      </w:r>
      <w:r w:rsidR="00A51EBF">
        <w:rPr>
          <w:szCs w:val="24"/>
        </w:rPr>
        <w:t xml:space="preserve"> Jogszabállyal nem ellentétes</w:t>
      </w:r>
    </w:p>
    <w:p w:rsidR="00995EA8" w:rsidRDefault="00A51EBF" w:rsidP="00890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szCs w:val="24"/>
        </w:rPr>
      </w:pPr>
      <w:r>
        <w:rPr>
          <w:szCs w:val="24"/>
        </w:rPr>
        <w:tab/>
      </w:r>
      <w:r w:rsidR="007D30C9">
        <w:rPr>
          <w:szCs w:val="24"/>
        </w:rPr>
        <w:tab/>
      </w:r>
      <w:r w:rsidR="007D30C9">
        <w:rPr>
          <w:szCs w:val="24"/>
        </w:rPr>
        <w:tab/>
      </w:r>
      <w:r w:rsidR="007D30C9">
        <w:rPr>
          <w:szCs w:val="24"/>
        </w:rPr>
        <w:tab/>
      </w:r>
      <w:r w:rsidR="007D30C9">
        <w:rPr>
          <w:szCs w:val="24"/>
        </w:rPr>
        <w:tab/>
      </w:r>
      <w:r w:rsidR="007D30C9">
        <w:rPr>
          <w:szCs w:val="24"/>
        </w:rPr>
        <w:tab/>
      </w:r>
      <w:r w:rsidR="007D30C9">
        <w:rPr>
          <w:szCs w:val="24"/>
        </w:rPr>
        <w:tab/>
      </w:r>
      <w:r w:rsidR="007D30C9">
        <w:rPr>
          <w:szCs w:val="24"/>
        </w:rPr>
        <w:tab/>
        <w:t xml:space="preserve">         dr. Szabó Tímea</w:t>
      </w:r>
      <w:r>
        <w:rPr>
          <w:szCs w:val="24"/>
        </w:rPr>
        <w:t xml:space="preserve"> </w:t>
      </w:r>
    </w:p>
    <w:p w:rsidR="00A51EBF" w:rsidRDefault="00995EA8" w:rsidP="00995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6379" w:hanging="6379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címzetes fő</w:t>
      </w:r>
      <w:r w:rsidR="00A51EBF">
        <w:rPr>
          <w:szCs w:val="24"/>
        </w:rPr>
        <w:t>jegyző</w:t>
      </w:r>
    </w:p>
    <w:p w:rsidR="00067186" w:rsidRDefault="00067186" w:rsidP="00B848DE">
      <w:pPr>
        <w:widowControl w:val="0"/>
        <w:suppressAutoHyphens/>
        <w:autoSpaceDE w:val="0"/>
        <w:spacing w:line="273" w:lineRule="atLeast"/>
        <w:jc w:val="both"/>
        <w:rPr>
          <w:b/>
          <w:szCs w:val="24"/>
          <w:lang w:eastAsia="ar-SA"/>
        </w:rPr>
      </w:pPr>
    </w:p>
    <w:p w:rsidR="00717826" w:rsidRDefault="00717826" w:rsidP="00B848DE">
      <w:pPr>
        <w:widowControl w:val="0"/>
        <w:suppressAutoHyphens/>
        <w:autoSpaceDE w:val="0"/>
        <w:spacing w:line="273" w:lineRule="atLeast"/>
        <w:jc w:val="both"/>
        <w:rPr>
          <w:b/>
          <w:szCs w:val="24"/>
          <w:lang w:eastAsia="ar-SA"/>
        </w:rPr>
      </w:pPr>
    </w:p>
    <w:p w:rsidR="00717826" w:rsidRDefault="00717826" w:rsidP="00B848DE">
      <w:pPr>
        <w:widowControl w:val="0"/>
        <w:suppressAutoHyphens/>
        <w:autoSpaceDE w:val="0"/>
        <w:spacing w:line="273" w:lineRule="atLeast"/>
        <w:jc w:val="both"/>
        <w:rPr>
          <w:b/>
          <w:szCs w:val="24"/>
          <w:lang w:eastAsia="ar-SA"/>
        </w:rPr>
      </w:pPr>
    </w:p>
    <w:p w:rsidR="006D0001" w:rsidRDefault="00E810C4" w:rsidP="00B848DE">
      <w:pPr>
        <w:widowControl w:val="0"/>
        <w:suppressAutoHyphens/>
        <w:autoSpaceDE w:val="0"/>
        <w:spacing w:line="273" w:lineRule="atLeast"/>
        <w:jc w:val="both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Tisztelt Képviselő-testület!</w:t>
      </w:r>
    </w:p>
    <w:p w:rsidR="00E810C4" w:rsidRPr="004F59F4" w:rsidRDefault="00E810C4" w:rsidP="00B848DE">
      <w:pPr>
        <w:widowControl w:val="0"/>
        <w:suppressAutoHyphens/>
        <w:autoSpaceDE w:val="0"/>
        <w:spacing w:line="273" w:lineRule="atLeast"/>
        <w:jc w:val="both"/>
        <w:rPr>
          <w:b/>
          <w:szCs w:val="24"/>
          <w:lang w:eastAsia="ar-SA"/>
        </w:rPr>
      </w:pPr>
    </w:p>
    <w:p w:rsidR="00EF296C" w:rsidRDefault="00EF296C" w:rsidP="00106FF2">
      <w:pPr>
        <w:suppressAutoHyphens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Az államháztartásról szóló 2011. évi CXCV. törvény (a továbbiakban: Áht.) 91. § (1) bekezdése alapján a </w:t>
      </w:r>
      <w:r w:rsidRPr="00EF296C">
        <w:rPr>
          <w:szCs w:val="24"/>
          <w:lang w:eastAsia="ar-SA"/>
        </w:rPr>
        <w:t>zárszámadási rendelet tervezetével együtt a képviselő-testület részére tájékoztatásul be kell nyújtani a kincstár 68/B. § szerinti ellenőrzése keretében a helyi önkormányzat éves költségvetési beszámolójával kapcsolatosan elkészített jelentését.  </w:t>
      </w:r>
      <w:r>
        <w:rPr>
          <w:szCs w:val="24"/>
          <w:lang w:eastAsia="ar-SA"/>
        </w:rPr>
        <w:t xml:space="preserve">Tekintettel arra, hogy a Kővágóörsi Közös Önkormányzati Hivatalnál 2022. év vonatkozásában sor került az Áht. 68/B. §-a szerinti kincstári ellenőrzésre, így jelen előterjesztéssel az ezen ellenőrzésről való tájékoztatási, valamint intézkedési terv készítési kötelezettségünknek teszünk eleget. </w:t>
      </w:r>
    </w:p>
    <w:p w:rsidR="00B53E1B" w:rsidRDefault="00B53E1B" w:rsidP="00106FF2">
      <w:pPr>
        <w:suppressAutoHyphens/>
        <w:jc w:val="both"/>
      </w:pPr>
    </w:p>
    <w:p w:rsidR="00FB76A8" w:rsidRDefault="00FB76A8" w:rsidP="00106FF2">
      <w:pPr>
        <w:suppressAutoHyphens/>
        <w:jc w:val="both"/>
      </w:pPr>
      <w:r>
        <w:t xml:space="preserve">Az ellenőrzés tárgya: </w:t>
      </w:r>
    </w:p>
    <w:p w:rsidR="00FB76A8" w:rsidRPr="00FB76A8" w:rsidRDefault="00FB76A8" w:rsidP="00FB76A8">
      <w:pPr>
        <w:numPr>
          <w:ilvl w:val="0"/>
          <w:numId w:val="7"/>
        </w:numPr>
        <w:suppressAutoHyphens/>
        <w:jc w:val="both"/>
        <w:rPr>
          <w:szCs w:val="24"/>
          <w:lang w:eastAsia="ar-SA"/>
        </w:rPr>
      </w:pPr>
      <w:r>
        <w:t>számviteli szabályok szerinti könyvvezetési kötelezettségének,</w:t>
      </w:r>
    </w:p>
    <w:p w:rsidR="00FB76A8" w:rsidRPr="00FB76A8" w:rsidRDefault="00FB76A8" w:rsidP="00FB76A8">
      <w:pPr>
        <w:numPr>
          <w:ilvl w:val="0"/>
          <w:numId w:val="7"/>
        </w:numPr>
        <w:suppressAutoHyphens/>
        <w:jc w:val="both"/>
        <w:rPr>
          <w:szCs w:val="24"/>
          <w:lang w:eastAsia="ar-SA"/>
        </w:rPr>
      </w:pPr>
      <w:r>
        <w:t>az Áht. 70. alcím alapján teljesítendő adatszolgáltatási kötelezettségek szabályszerű teljesítésének,</w:t>
      </w:r>
    </w:p>
    <w:p w:rsidR="00FB76A8" w:rsidRDefault="00FB76A8" w:rsidP="00FB76A8">
      <w:pPr>
        <w:numPr>
          <w:ilvl w:val="0"/>
          <w:numId w:val="7"/>
        </w:numPr>
        <w:suppressAutoHyphens/>
        <w:jc w:val="both"/>
        <w:rPr>
          <w:szCs w:val="24"/>
          <w:lang w:eastAsia="ar-SA"/>
        </w:rPr>
      </w:pPr>
      <w:r>
        <w:t>az éves költségvetési beszámoló megbízható, valós összképének vizsgálata.</w:t>
      </w:r>
    </w:p>
    <w:p w:rsidR="00B53E1B" w:rsidRDefault="00B53E1B" w:rsidP="00B21008">
      <w:pPr>
        <w:suppressAutoHyphens/>
        <w:jc w:val="both"/>
        <w:rPr>
          <w:szCs w:val="24"/>
          <w:lang w:eastAsia="ar-SA"/>
        </w:rPr>
      </w:pPr>
    </w:p>
    <w:p w:rsidR="00B21008" w:rsidRDefault="00B21008" w:rsidP="00B21008">
      <w:pPr>
        <w:suppressAutoHyphens/>
        <w:jc w:val="both"/>
        <w:rPr>
          <w:lang w:eastAsia="ar-SA"/>
        </w:rPr>
      </w:pPr>
      <w:r>
        <w:rPr>
          <w:szCs w:val="24"/>
          <w:lang w:eastAsia="ar-SA"/>
        </w:rPr>
        <w:t>A</w:t>
      </w:r>
      <w:r w:rsidR="00EF296C">
        <w:rPr>
          <w:szCs w:val="24"/>
          <w:lang w:eastAsia="ar-SA"/>
        </w:rPr>
        <w:t xml:space="preserve">z ellenőrzési jelentés, valamint az ellenőrzési jelentésben szereplő javaslatok alapján készült </w:t>
      </w:r>
      <w:r>
        <w:rPr>
          <w:szCs w:val="24"/>
          <w:lang w:eastAsia="ar-SA"/>
        </w:rPr>
        <w:t>intézkedési terv</w:t>
      </w:r>
      <w:r w:rsidR="00EF296C">
        <w:rPr>
          <w:szCs w:val="24"/>
          <w:lang w:eastAsia="ar-SA"/>
        </w:rPr>
        <w:t xml:space="preserve"> az</w:t>
      </w:r>
      <w:r>
        <w:rPr>
          <w:szCs w:val="24"/>
          <w:lang w:eastAsia="ar-SA"/>
        </w:rPr>
        <w:t xml:space="preserve"> előterjesztés mellékletét képezi. </w:t>
      </w:r>
    </w:p>
    <w:p w:rsidR="00A1643A" w:rsidRDefault="00A1643A" w:rsidP="00A1643A">
      <w:pPr>
        <w:rPr>
          <w:b/>
        </w:rPr>
      </w:pPr>
    </w:p>
    <w:p w:rsidR="00A1643A" w:rsidRDefault="00A1643A" w:rsidP="00A1643A">
      <w:pPr>
        <w:rPr>
          <w:b/>
        </w:rPr>
      </w:pPr>
    </w:p>
    <w:p w:rsidR="00A1643A" w:rsidRDefault="00A1643A">
      <w:pPr>
        <w:rPr>
          <w:b/>
        </w:rPr>
      </w:pPr>
      <w:r>
        <w:rPr>
          <w:b/>
        </w:rPr>
        <w:br w:type="page"/>
      </w:r>
    </w:p>
    <w:p w:rsidR="00A1643A" w:rsidRDefault="00A1643A" w:rsidP="00A1643A">
      <w:pPr>
        <w:jc w:val="center"/>
        <w:rPr>
          <w:b/>
        </w:rPr>
      </w:pPr>
      <w:r>
        <w:rPr>
          <w:b/>
        </w:rPr>
        <w:lastRenderedPageBreak/>
        <w:t>HATÁROZATI JAVASLAT</w:t>
      </w:r>
    </w:p>
    <w:p w:rsidR="00A1643A" w:rsidRDefault="00A1643A" w:rsidP="00A1643A">
      <w:pPr>
        <w:jc w:val="center"/>
        <w:rPr>
          <w:b/>
        </w:rPr>
      </w:pPr>
    </w:p>
    <w:p w:rsidR="00A1643A" w:rsidRPr="00FB546D" w:rsidRDefault="00A1643A" w:rsidP="00A1643A">
      <w:pPr>
        <w:jc w:val="center"/>
        <w:rPr>
          <w:b/>
        </w:rPr>
      </w:pPr>
    </w:p>
    <w:p w:rsidR="00A1643A" w:rsidRDefault="00A1643A" w:rsidP="00A1643A">
      <w:pPr>
        <w:pStyle w:val="lfej"/>
        <w:jc w:val="center"/>
        <w:rPr>
          <w:b/>
        </w:rPr>
      </w:pPr>
      <w:r w:rsidRPr="00AB788F">
        <w:rPr>
          <w:b/>
        </w:rPr>
        <w:t>……</w:t>
      </w:r>
      <w:proofErr w:type="gramStart"/>
      <w:r w:rsidRPr="00AB788F">
        <w:rPr>
          <w:b/>
        </w:rPr>
        <w:t>…….</w:t>
      </w:r>
      <w:proofErr w:type="gramEnd"/>
      <w:r w:rsidRPr="00AB788F">
        <w:rPr>
          <w:b/>
        </w:rPr>
        <w:t>.……………</w:t>
      </w:r>
      <w:r>
        <w:rPr>
          <w:b/>
        </w:rPr>
        <w:t>(NAGY)</w:t>
      </w:r>
      <w:r w:rsidRPr="00AB788F">
        <w:rPr>
          <w:b/>
        </w:rPr>
        <w:t xml:space="preserve"> KÖZSÉG ÖNKORMÁNYZATA KÉPVISELŐ-TESTÜLETÉNEK</w:t>
      </w:r>
    </w:p>
    <w:p w:rsidR="00A51EBF" w:rsidRDefault="00A1643A" w:rsidP="00A1643A">
      <w:pPr>
        <w:tabs>
          <w:tab w:val="center" w:pos="4536"/>
          <w:tab w:val="right" w:pos="9072"/>
        </w:tabs>
        <w:suppressAutoHyphens/>
        <w:jc w:val="center"/>
        <w:rPr>
          <w:b/>
        </w:rPr>
      </w:pPr>
      <w:r>
        <w:rPr>
          <w:b/>
        </w:rPr>
        <w:t>…/2023</w:t>
      </w:r>
      <w:r w:rsidRPr="00AB788F">
        <w:rPr>
          <w:b/>
        </w:rPr>
        <w:t>.</w:t>
      </w:r>
      <w:r>
        <w:rPr>
          <w:b/>
        </w:rPr>
        <w:t xml:space="preserve"> </w:t>
      </w:r>
      <w:proofErr w:type="gramStart"/>
      <w:r>
        <w:rPr>
          <w:b/>
        </w:rPr>
        <w:t>(….</w:t>
      </w:r>
      <w:proofErr w:type="gramEnd"/>
      <w:r>
        <w:rPr>
          <w:b/>
        </w:rPr>
        <w:t>.)HATÁROZATA</w:t>
      </w:r>
    </w:p>
    <w:p w:rsidR="00A1643A" w:rsidRPr="000A6C19" w:rsidRDefault="00A1643A" w:rsidP="00A1643A">
      <w:pPr>
        <w:tabs>
          <w:tab w:val="center" w:pos="4536"/>
          <w:tab w:val="right" w:pos="9072"/>
        </w:tabs>
        <w:suppressAutoHyphens/>
        <w:jc w:val="center"/>
        <w:rPr>
          <w:b/>
          <w:szCs w:val="24"/>
          <w:lang w:eastAsia="ar-SA"/>
        </w:rPr>
      </w:pPr>
    </w:p>
    <w:p w:rsidR="00A51EBF" w:rsidRPr="00FB76A8" w:rsidRDefault="00FB76A8" w:rsidP="00A51EBF">
      <w:pPr>
        <w:tabs>
          <w:tab w:val="center" w:pos="4536"/>
          <w:tab w:val="right" w:pos="9072"/>
        </w:tabs>
        <w:suppressAutoHyphens/>
        <w:jc w:val="center"/>
        <w:rPr>
          <w:b/>
          <w:szCs w:val="24"/>
          <w:lang w:eastAsia="ar-SA"/>
        </w:rPr>
      </w:pPr>
      <w:r w:rsidRPr="00FB76A8">
        <w:rPr>
          <w:b/>
        </w:rPr>
        <w:t>2022. évi kincstári ellenőrzés</w:t>
      </w:r>
      <w:r w:rsidR="00EF296C">
        <w:rPr>
          <w:b/>
        </w:rPr>
        <w:t xml:space="preserve">ről </w:t>
      </w:r>
    </w:p>
    <w:p w:rsidR="00A51EBF" w:rsidRPr="00FB76A8" w:rsidRDefault="00A51EBF" w:rsidP="00A51EBF">
      <w:pPr>
        <w:tabs>
          <w:tab w:val="center" w:pos="4536"/>
          <w:tab w:val="right" w:pos="9072"/>
        </w:tabs>
        <w:suppressAutoHyphens/>
        <w:jc w:val="center"/>
        <w:rPr>
          <w:b/>
          <w:i/>
          <w:szCs w:val="24"/>
          <w:lang w:eastAsia="ar-SA"/>
        </w:rPr>
      </w:pPr>
    </w:p>
    <w:p w:rsidR="00EF296C" w:rsidRDefault="00A1643A" w:rsidP="00F0726D">
      <w:pPr>
        <w:tabs>
          <w:tab w:val="left" w:pos="708"/>
          <w:tab w:val="center" w:pos="4536"/>
          <w:tab w:val="right" w:pos="9072"/>
        </w:tabs>
        <w:suppressAutoHyphens/>
        <w:jc w:val="both"/>
        <w:rPr>
          <w:szCs w:val="24"/>
          <w:lang w:eastAsia="ar-SA"/>
        </w:rPr>
      </w:pPr>
      <w:r>
        <w:rPr>
          <w:szCs w:val="24"/>
          <w:lang w:eastAsia="ar-SA"/>
        </w:rPr>
        <w:t>………</w:t>
      </w:r>
      <w:proofErr w:type="gramStart"/>
      <w:r>
        <w:rPr>
          <w:szCs w:val="24"/>
          <w:lang w:eastAsia="ar-SA"/>
        </w:rPr>
        <w:t>…….</w:t>
      </w:r>
      <w:proofErr w:type="gramEnd"/>
      <w:r>
        <w:rPr>
          <w:szCs w:val="24"/>
          <w:lang w:eastAsia="ar-SA"/>
        </w:rPr>
        <w:t>(Nagy)</w:t>
      </w:r>
      <w:r w:rsidR="00F0726D">
        <w:rPr>
          <w:szCs w:val="24"/>
          <w:lang w:eastAsia="ar-SA"/>
        </w:rPr>
        <w:t xml:space="preserve"> Község Önkormányza</w:t>
      </w:r>
      <w:r w:rsidR="00FB76A8">
        <w:rPr>
          <w:szCs w:val="24"/>
          <w:lang w:eastAsia="ar-SA"/>
        </w:rPr>
        <w:t xml:space="preserve">ta Képviselő-testülete </w:t>
      </w:r>
      <w:r w:rsidR="00B53E1B">
        <w:rPr>
          <w:szCs w:val="24"/>
          <w:lang w:eastAsia="ar-SA"/>
        </w:rPr>
        <w:t>a Kővágóörsi Közös Önkormányzati Hivatalt</w:t>
      </w:r>
      <w:r w:rsidR="00FB76A8" w:rsidRPr="00FB76A8">
        <w:rPr>
          <w:szCs w:val="24"/>
          <w:lang w:eastAsia="ar-SA"/>
        </w:rPr>
        <w:t xml:space="preserve"> érintő</w:t>
      </w:r>
      <w:r w:rsidR="00EF296C">
        <w:rPr>
          <w:szCs w:val="24"/>
          <w:lang w:eastAsia="ar-SA"/>
        </w:rPr>
        <w:t xml:space="preserve"> 2022. évi, az államháztartásról szóló 2011. évi CXCV. törvény</w:t>
      </w:r>
      <w:r w:rsidR="00EF296C" w:rsidRPr="00EF296C">
        <w:rPr>
          <w:szCs w:val="24"/>
          <w:lang w:eastAsia="ar-SA"/>
        </w:rPr>
        <w:t xml:space="preserve"> </w:t>
      </w:r>
      <w:r w:rsidR="00EF296C">
        <w:rPr>
          <w:szCs w:val="24"/>
          <w:lang w:eastAsia="ar-SA"/>
        </w:rPr>
        <w:t xml:space="preserve">68/B. §-a szerinti kincstéri ellenőrzésről történt tájékoztatást, valamint </w:t>
      </w:r>
      <w:r w:rsidR="00805E56">
        <w:rPr>
          <w:szCs w:val="24"/>
          <w:lang w:eastAsia="ar-SA"/>
        </w:rPr>
        <w:t xml:space="preserve">az </w:t>
      </w:r>
      <w:r w:rsidR="00EF296C">
        <w:rPr>
          <w:szCs w:val="24"/>
          <w:lang w:eastAsia="ar-SA"/>
        </w:rPr>
        <w:t xml:space="preserve">ellenőrzési jelentést tudomásul veszi; továbbá az ellenőrzési jelentésben foglalt javaslatok alapján készült intézkedési tervet elfogadja. </w:t>
      </w:r>
    </w:p>
    <w:p w:rsidR="00EF296C" w:rsidRDefault="00EF296C" w:rsidP="00F0726D">
      <w:pPr>
        <w:tabs>
          <w:tab w:val="left" w:pos="708"/>
          <w:tab w:val="center" w:pos="4536"/>
          <w:tab w:val="right" w:pos="9072"/>
        </w:tabs>
        <w:suppressAutoHyphens/>
        <w:jc w:val="both"/>
        <w:rPr>
          <w:szCs w:val="24"/>
          <w:lang w:eastAsia="ar-SA"/>
        </w:rPr>
      </w:pPr>
    </w:p>
    <w:p w:rsidR="00A51EBF" w:rsidRDefault="00EF296C" w:rsidP="00A51EBF">
      <w:pPr>
        <w:spacing w:line="240" w:lineRule="atLeast"/>
        <w:rPr>
          <w:szCs w:val="24"/>
        </w:rPr>
      </w:pPr>
      <w:r>
        <w:rPr>
          <w:szCs w:val="24"/>
        </w:rPr>
        <w:t>Felelős: dr. Szabó Tímea, címzetes főjegyző</w:t>
      </w:r>
    </w:p>
    <w:p w:rsidR="00EF296C" w:rsidRDefault="00EF296C" w:rsidP="00A51EBF">
      <w:pPr>
        <w:spacing w:line="240" w:lineRule="atLeast"/>
        <w:rPr>
          <w:szCs w:val="24"/>
        </w:rPr>
      </w:pPr>
      <w:r>
        <w:rPr>
          <w:szCs w:val="24"/>
        </w:rPr>
        <w:t xml:space="preserve">Határidő: az intézkedési tervben foglaltak szerint </w:t>
      </w:r>
    </w:p>
    <w:p w:rsidR="003E244F" w:rsidRDefault="003E244F" w:rsidP="004C3D99">
      <w:pPr>
        <w:suppressAutoHyphens/>
        <w:jc w:val="both"/>
        <w:rPr>
          <w:szCs w:val="24"/>
          <w:lang w:eastAsia="ar-SA"/>
        </w:rPr>
      </w:pPr>
    </w:p>
    <w:p w:rsidR="009915C9" w:rsidRDefault="009915C9" w:rsidP="004C3D99">
      <w:pPr>
        <w:suppressAutoHyphens/>
        <w:jc w:val="both"/>
      </w:pPr>
    </w:p>
    <w:p w:rsidR="00A56F51" w:rsidRDefault="00A1643A" w:rsidP="004C3D99">
      <w:pPr>
        <w:suppressAutoHyphens/>
        <w:jc w:val="both"/>
        <w:rPr>
          <w:szCs w:val="24"/>
          <w:lang w:eastAsia="ar-SA"/>
        </w:rPr>
      </w:pPr>
      <w:r w:rsidRPr="00AB788F">
        <w:t xml:space="preserve">Kővágóörs, </w:t>
      </w:r>
      <w:r>
        <w:t>2023</w:t>
      </w:r>
      <w:r w:rsidR="00B90066">
        <w:rPr>
          <w:szCs w:val="24"/>
          <w:lang w:eastAsia="ar-SA"/>
        </w:rPr>
        <w:t xml:space="preserve">. </w:t>
      </w:r>
      <w:r w:rsidR="003E5D9F">
        <w:rPr>
          <w:szCs w:val="24"/>
          <w:lang w:eastAsia="ar-SA"/>
        </w:rPr>
        <w:t xml:space="preserve">május </w:t>
      </w:r>
      <w:r w:rsidR="00EF296C">
        <w:rPr>
          <w:szCs w:val="24"/>
          <w:lang w:eastAsia="ar-SA"/>
        </w:rPr>
        <w:t xml:space="preserve">10. </w:t>
      </w:r>
    </w:p>
    <w:p w:rsidR="003E244F" w:rsidRDefault="003E244F" w:rsidP="004C3D99">
      <w:pPr>
        <w:suppressAutoHyphens/>
        <w:jc w:val="both"/>
        <w:rPr>
          <w:szCs w:val="24"/>
          <w:lang w:eastAsia="ar-SA"/>
        </w:rPr>
      </w:pPr>
    </w:p>
    <w:p w:rsidR="003E244F" w:rsidRDefault="003E244F" w:rsidP="004C3D99">
      <w:pPr>
        <w:suppressAutoHyphens/>
        <w:jc w:val="both"/>
        <w:rPr>
          <w:szCs w:val="24"/>
          <w:lang w:eastAsia="ar-SA"/>
        </w:rPr>
      </w:pPr>
    </w:p>
    <w:p w:rsidR="00A1643A" w:rsidRPr="00AB788F" w:rsidRDefault="00A1643A" w:rsidP="00A1643A">
      <w:pPr>
        <w:tabs>
          <w:tab w:val="center" w:pos="6379"/>
        </w:tabs>
        <w:ind w:firstLine="709"/>
      </w:pPr>
      <w:r>
        <w:tab/>
        <w:t>Dr. Szabó Tímea</w:t>
      </w:r>
    </w:p>
    <w:p w:rsidR="00A1643A" w:rsidRPr="00AB788F" w:rsidRDefault="00A1643A" w:rsidP="00A1643A">
      <w:pPr>
        <w:tabs>
          <w:tab w:val="center" w:pos="6379"/>
        </w:tabs>
      </w:pPr>
      <w:r>
        <w:tab/>
        <w:t>címzetes fő</w:t>
      </w:r>
      <w:r w:rsidRPr="00AB788F">
        <w:t>jegyző</w:t>
      </w:r>
    </w:p>
    <w:p w:rsidR="00A56F51" w:rsidRPr="00A56F51" w:rsidRDefault="00A56F51" w:rsidP="00A1643A">
      <w:pPr>
        <w:suppressAutoHyphens/>
        <w:jc w:val="both"/>
        <w:rPr>
          <w:szCs w:val="24"/>
          <w:lang w:eastAsia="ar-SA"/>
        </w:rPr>
      </w:pPr>
    </w:p>
    <w:sectPr w:rsidR="00A56F51" w:rsidRPr="00A56F51" w:rsidSect="0071782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5942" w:rsidRDefault="00BC5942" w:rsidP="00B6030B">
      <w:r>
        <w:separator/>
      </w:r>
    </w:p>
  </w:endnote>
  <w:endnote w:type="continuationSeparator" w:id="0">
    <w:p w:rsidR="00BC5942" w:rsidRDefault="00BC5942" w:rsidP="00B6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5942" w:rsidRDefault="00BC5942" w:rsidP="00B6030B">
      <w:r>
        <w:separator/>
      </w:r>
    </w:p>
  </w:footnote>
  <w:footnote w:type="continuationSeparator" w:id="0">
    <w:p w:rsidR="00BC5942" w:rsidRDefault="00BC5942" w:rsidP="00B60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4DE5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MS Mincho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MS Mincho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MS Mincho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MS Mincho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MS Mincho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MS Mincho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MS Mincho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MS Mincho"/>
        <w:sz w:val="18"/>
        <w:szCs w:val="18"/>
      </w:rPr>
    </w:lvl>
  </w:abstractNum>
  <w:abstractNum w:abstractNumId="1" w15:restartNumberingAfterBreak="0">
    <w:nsid w:val="04525E1E"/>
    <w:multiLevelType w:val="hybridMultilevel"/>
    <w:tmpl w:val="93EA235C"/>
    <w:lvl w:ilvl="0" w:tplc="2954FB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D1206"/>
    <w:multiLevelType w:val="hybridMultilevel"/>
    <w:tmpl w:val="7536164E"/>
    <w:lvl w:ilvl="0" w:tplc="122A25FA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8085E"/>
    <w:multiLevelType w:val="hybridMultilevel"/>
    <w:tmpl w:val="15E667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35B26"/>
    <w:multiLevelType w:val="hybridMultilevel"/>
    <w:tmpl w:val="A372E2F4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87420"/>
    <w:multiLevelType w:val="hybridMultilevel"/>
    <w:tmpl w:val="40DEEE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9478329">
    <w:abstractNumId w:val="0"/>
  </w:num>
  <w:num w:numId="2" w16cid:durableId="1669676366">
    <w:abstractNumId w:val="5"/>
  </w:num>
  <w:num w:numId="3" w16cid:durableId="496503739">
    <w:abstractNumId w:val="0"/>
  </w:num>
  <w:num w:numId="4" w16cid:durableId="1845438342">
    <w:abstractNumId w:val="3"/>
  </w:num>
  <w:num w:numId="5" w16cid:durableId="555745373">
    <w:abstractNumId w:val="4"/>
  </w:num>
  <w:num w:numId="6" w16cid:durableId="590822557">
    <w:abstractNumId w:val="1"/>
  </w:num>
  <w:num w:numId="7" w16cid:durableId="438112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759"/>
    <w:rsid w:val="0000307A"/>
    <w:rsid w:val="00017557"/>
    <w:rsid w:val="00017576"/>
    <w:rsid w:val="00021FEE"/>
    <w:rsid w:val="000315A5"/>
    <w:rsid w:val="0004280E"/>
    <w:rsid w:val="00053915"/>
    <w:rsid w:val="00067186"/>
    <w:rsid w:val="00074333"/>
    <w:rsid w:val="000A6C19"/>
    <w:rsid w:val="000B0682"/>
    <w:rsid w:val="000C0662"/>
    <w:rsid w:val="000C0A21"/>
    <w:rsid w:val="000C494C"/>
    <w:rsid w:val="000D7126"/>
    <w:rsid w:val="000E6E22"/>
    <w:rsid w:val="001055E7"/>
    <w:rsid w:val="00106FF2"/>
    <w:rsid w:val="001139EF"/>
    <w:rsid w:val="00120E06"/>
    <w:rsid w:val="00125011"/>
    <w:rsid w:val="00133F54"/>
    <w:rsid w:val="00163054"/>
    <w:rsid w:val="00173759"/>
    <w:rsid w:val="001770E9"/>
    <w:rsid w:val="00177852"/>
    <w:rsid w:val="00186C2C"/>
    <w:rsid w:val="001B365D"/>
    <w:rsid w:val="001B456C"/>
    <w:rsid w:val="001B648F"/>
    <w:rsid w:val="001D2069"/>
    <w:rsid w:val="001D3302"/>
    <w:rsid w:val="001D3D57"/>
    <w:rsid w:val="001D6A4B"/>
    <w:rsid w:val="001E7A59"/>
    <w:rsid w:val="001F1223"/>
    <w:rsid w:val="001F49C0"/>
    <w:rsid w:val="00214B1B"/>
    <w:rsid w:val="00220B46"/>
    <w:rsid w:val="00224C5D"/>
    <w:rsid w:val="00226BB0"/>
    <w:rsid w:val="00236B41"/>
    <w:rsid w:val="002374A8"/>
    <w:rsid w:val="002378F9"/>
    <w:rsid w:val="00237C72"/>
    <w:rsid w:val="00243640"/>
    <w:rsid w:val="00250B13"/>
    <w:rsid w:val="002617B3"/>
    <w:rsid w:val="00266658"/>
    <w:rsid w:val="00271CB9"/>
    <w:rsid w:val="00282D71"/>
    <w:rsid w:val="00296326"/>
    <w:rsid w:val="002A1E5D"/>
    <w:rsid w:val="002A34FB"/>
    <w:rsid w:val="002A5B0C"/>
    <w:rsid w:val="002E0274"/>
    <w:rsid w:val="002E3F06"/>
    <w:rsid w:val="002E5F29"/>
    <w:rsid w:val="00302529"/>
    <w:rsid w:val="0031117C"/>
    <w:rsid w:val="00320C68"/>
    <w:rsid w:val="00323D8B"/>
    <w:rsid w:val="003351DF"/>
    <w:rsid w:val="00344E8A"/>
    <w:rsid w:val="00354B4F"/>
    <w:rsid w:val="00364585"/>
    <w:rsid w:val="0038103A"/>
    <w:rsid w:val="00391766"/>
    <w:rsid w:val="003950C2"/>
    <w:rsid w:val="003A5974"/>
    <w:rsid w:val="003C5814"/>
    <w:rsid w:val="003E244F"/>
    <w:rsid w:val="003E5D9F"/>
    <w:rsid w:val="003F2229"/>
    <w:rsid w:val="00407F41"/>
    <w:rsid w:val="00420CF7"/>
    <w:rsid w:val="00437D59"/>
    <w:rsid w:val="00444D3E"/>
    <w:rsid w:val="004565AC"/>
    <w:rsid w:val="0046295B"/>
    <w:rsid w:val="00481129"/>
    <w:rsid w:val="004909C0"/>
    <w:rsid w:val="00493791"/>
    <w:rsid w:val="004A10B9"/>
    <w:rsid w:val="004B31AA"/>
    <w:rsid w:val="004B3F78"/>
    <w:rsid w:val="004C3D99"/>
    <w:rsid w:val="004F59F4"/>
    <w:rsid w:val="00514B8F"/>
    <w:rsid w:val="00522713"/>
    <w:rsid w:val="00530FE9"/>
    <w:rsid w:val="00534BB5"/>
    <w:rsid w:val="00557109"/>
    <w:rsid w:val="00562412"/>
    <w:rsid w:val="00563454"/>
    <w:rsid w:val="00563B0C"/>
    <w:rsid w:val="0057056C"/>
    <w:rsid w:val="005861AC"/>
    <w:rsid w:val="005868D9"/>
    <w:rsid w:val="005A72D6"/>
    <w:rsid w:val="005A735D"/>
    <w:rsid w:val="005B0200"/>
    <w:rsid w:val="005B178B"/>
    <w:rsid w:val="005B4281"/>
    <w:rsid w:val="005C3DBD"/>
    <w:rsid w:val="005E60AD"/>
    <w:rsid w:val="005F7F52"/>
    <w:rsid w:val="00621B16"/>
    <w:rsid w:val="0062672E"/>
    <w:rsid w:val="0065178B"/>
    <w:rsid w:val="0065500F"/>
    <w:rsid w:val="00675BCC"/>
    <w:rsid w:val="006853D5"/>
    <w:rsid w:val="00693545"/>
    <w:rsid w:val="006A1A59"/>
    <w:rsid w:val="006B116A"/>
    <w:rsid w:val="006B2635"/>
    <w:rsid w:val="006C0B89"/>
    <w:rsid w:val="006D0001"/>
    <w:rsid w:val="006D34AC"/>
    <w:rsid w:val="006E7889"/>
    <w:rsid w:val="00701497"/>
    <w:rsid w:val="00701BBD"/>
    <w:rsid w:val="00704E6D"/>
    <w:rsid w:val="00712C2E"/>
    <w:rsid w:val="00717826"/>
    <w:rsid w:val="007411D2"/>
    <w:rsid w:val="007571B9"/>
    <w:rsid w:val="007610C1"/>
    <w:rsid w:val="00773C3D"/>
    <w:rsid w:val="00773F28"/>
    <w:rsid w:val="00775764"/>
    <w:rsid w:val="00784510"/>
    <w:rsid w:val="00784565"/>
    <w:rsid w:val="007A58EA"/>
    <w:rsid w:val="007A71F6"/>
    <w:rsid w:val="007B23C6"/>
    <w:rsid w:val="007C34CA"/>
    <w:rsid w:val="007D2CC5"/>
    <w:rsid w:val="007D30C9"/>
    <w:rsid w:val="007E2094"/>
    <w:rsid w:val="007E5594"/>
    <w:rsid w:val="007F2F06"/>
    <w:rsid w:val="007F38E0"/>
    <w:rsid w:val="00805E56"/>
    <w:rsid w:val="00823DC4"/>
    <w:rsid w:val="00824270"/>
    <w:rsid w:val="008374D5"/>
    <w:rsid w:val="00846878"/>
    <w:rsid w:val="00846E7B"/>
    <w:rsid w:val="00856CD8"/>
    <w:rsid w:val="00866E24"/>
    <w:rsid w:val="00876E6D"/>
    <w:rsid w:val="00885286"/>
    <w:rsid w:val="00890832"/>
    <w:rsid w:val="008B07A3"/>
    <w:rsid w:val="008B2C70"/>
    <w:rsid w:val="008B2F27"/>
    <w:rsid w:val="008B5A10"/>
    <w:rsid w:val="008C00B7"/>
    <w:rsid w:val="008C28FC"/>
    <w:rsid w:val="008E1E05"/>
    <w:rsid w:val="008E6BF6"/>
    <w:rsid w:val="008F08F5"/>
    <w:rsid w:val="008F40E0"/>
    <w:rsid w:val="00913C55"/>
    <w:rsid w:val="009219F8"/>
    <w:rsid w:val="00921C03"/>
    <w:rsid w:val="009560BA"/>
    <w:rsid w:val="009643E8"/>
    <w:rsid w:val="00964EB2"/>
    <w:rsid w:val="00975A1E"/>
    <w:rsid w:val="00984D78"/>
    <w:rsid w:val="00990309"/>
    <w:rsid w:val="009915C9"/>
    <w:rsid w:val="00995EA8"/>
    <w:rsid w:val="009A61B1"/>
    <w:rsid w:val="009C2EB8"/>
    <w:rsid w:val="009C31D1"/>
    <w:rsid w:val="009C7628"/>
    <w:rsid w:val="009E6C03"/>
    <w:rsid w:val="00A013D4"/>
    <w:rsid w:val="00A02409"/>
    <w:rsid w:val="00A036C0"/>
    <w:rsid w:val="00A117B7"/>
    <w:rsid w:val="00A12BE6"/>
    <w:rsid w:val="00A144DE"/>
    <w:rsid w:val="00A1643A"/>
    <w:rsid w:val="00A362A9"/>
    <w:rsid w:val="00A37197"/>
    <w:rsid w:val="00A42BFE"/>
    <w:rsid w:val="00A51EBF"/>
    <w:rsid w:val="00A56F51"/>
    <w:rsid w:val="00A62AEA"/>
    <w:rsid w:val="00A76CDD"/>
    <w:rsid w:val="00A77BDA"/>
    <w:rsid w:val="00A81D41"/>
    <w:rsid w:val="00A85152"/>
    <w:rsid w:val="00A877DF"/>
    <w:rsid w:val="00AA0EFF"/>
    <w:rsid w:val="00AA5BDB"/>
    <w:rsid w:val="00AB02A7"/>
    <w:rsid w:val="00AB28BC"/>
    <w:rsid w:val="00AC1BA7"/>
    <w:rsid w:val="00AC2126"/>
    <w:rsid w:val="00AC7B8B"/>
    <w:rsid w:val="00AE4357"/>
    <w:rsid w:val="00B21008"/>
    <w:rsid w:val="00B21303"/>
    <w:rsid w:val="00B23F8D"/>
    <w:rsid w:val="00B300FB"/>
    <w:rsid w:val="00B312F1"/>
    <w:rsid w:val="00B47A81"/>
    <w:rsid w:val="00B53E1B"/>
    <w:rsid w:val="00B569E2"/>
    <w:rsid w:val="00B6030B"/>
    <w:rsid w:val="00B644C9"/>
    <w:rsid w:val="00B832DB"/>
    <w:rsid w:val="00B848DE"/>
    <w:rsid w:val="00B8610C"/>
    <w:rsid w:val="00B90066"/>
    <w:rsid w:val="00BB063C"/>
    <w:rsid w:val="00BC231A"/>
    <w:rsid w:val="00BC45AE"/>
    <w:rsid w:val="00BC5942"/>
    <w:rsid w:val="00BD059B"/>
    <w:rsid w:val="00BD10FB"/>
    <w:rsid w:val="00BD2E2C"/>
    <w:rsid w:val="00BE38CF"/>
    <w:rsid w:val="00BE53F1"/>
    <w:rsid w:val="00BF00F6"/>
    <w:rsid w:val="00BF6C95"/>
    <w:rsid w:val="00C00F84"/>
    <w:rsid w:val="00C11A96"/>
    <w:rsid w:val="00C14061"/>
    <w:rsid w:val="00C33981"/>
    <w:rsid w:val="00C429AD"/>
    <w:rsid w:val="00C52D98"/>
    <w:rsid w:val="00C53F55"/>
    <w:rsid w:val="00C55F8C"/>
    <w:rsid w:val="00C67DB3"/>
    <w:rsid w:val="00C84B31"/>
    <w:rsid w:val="00C8518C"/>
    <w:rsid w:val="00C94C40"/>
    <w:rsid w:val="00C979DD"/>
    <w:rsid w:val="00CA7BF8"/>
    <w:rsid w:val="00CB0131"/>
    <w:rsid w:val="00CB3711"/>
    <w:rsid w:val="00CB4BC3"/>
    <w:rsid w:val="00CC66CB"/>
    <w:rsid w:val="00CE0A77"/>
    <w:rsid w:val="00CE4B89"/>
    <w:rsid w:val="00D01266"/>
    <w:rsid w:val="00D2376D"/>
    <w:rsid w:val="00D23AA5"/>
    <w:rsid w:val="00D277EC"/>
    <w:rsid w:val="00D34948"/>
    <w:rsid w:val="00D357FD"/>
    <w:rsid w:val="00D35AF2"/>
    <w:rsid w:val="00D3629B"/>
    <w:rsid w:val="00D50451"/>
    <w:rsid w:val="00D6591F"/>
    <w:rsid w:val="00D7194D"/>
    <w:rsid w:val="00D759D8"/>
    <w:rsid w:val="00D76E67"/>
    <w:rsid w:val="00D80835"/>
    <w:rsid w:val="00D86618"/>
    <w:rsid w:val="00D96DA0"/>
    <w:rsid w:val="00D977A0"/>
    <w:rsid w:val="00D979C7"/>
    <w:rsid w:val="00DA4A06"/>
    <w:rsid w:val="00DC6576"/>
    <w:rsid w:val="00DD71B2"/>
    <w:rsid w:val="00DF132E"/>
    <w:rsid w:val="00DF18C4"/>
    <w:rsid w:val="00E00258"/>
    <w:rsid w:val="00E04E75"/>
    <w:rsid w:val="00E4153C"/>
    <w:rsid w:val="00E50565"/>
    <w:rsid w:val="00E53EE7"/>
    <w:rsid w:val="00E53FB5"/>
    <w:rsid w:val="00E57F10"/>
    <w:rsid w:val="00E63C10"/>
    <w:rsid w:val="00E646CF"/>
    <w:rsid w:val="00E675C7"/>
    <w:rsid w:val="00E7035B"/>
    <w:rsid w:val="00E755C7"/>
    <w:rsid w:val="00E75759"/>
    <w:rsid w:val="00E810C4"/>
    <w:rsid w:val="00E82894"/>
    <w:rsid w:val="00E85F03"/>
    <w:rsid w:val="00EB2673"/>
    <w:rsid w:val="00EC3D0B"/>
    <w:rsid w:val="00ED3DB3"/>
    <w:rsid w:val="00EF025F"/>
    <w:rsid w:val="00EF1F02"/>
    <w:rsid w:val="00EF296C"/>
    <w:rsid w:val="00EF2B66"/>
    <w:rsid w:val="00EF70EB"/>
    <w:rsid w:val="00F01CC7"/>
    <w:rsid w:val="00F05F0B"/>
    <w:rsid w:val="00F0726D"/>
    <w:rsid w:val="00F30726"/>
    <w:rsid w:val="00F40AF2"/>
    <w:rsid w:val="00F4468C"/>
    <w:rsid w:val="00F44928"/>
    <w:rsid w:val="00F73052"/>
    <w:rsid w:val="00F8740A"/>
    <w:rsid w:val="00FA32D1"/>
    <w:rsid w:val="00FB0AF3"/>
    <w:rsid w:val="00FB428B"/>
    <w:rsid w:val="00FB76A8"/>
    <w:rsid w:val="00FB7CF2"/>
    <w:rsid w:val="00FC3EDB"/>
    <w:rsid w:val="00FC4926"/>
    <w:rsid w:val="00FE4C30"/>
    <w:rsid w:val="00FF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ECF4D"/>
  <w15:chartTrackingRefBased/>
  <w15:docId w15:val="{5FA037C2-483C-41E6-ABE4-99F17360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75759"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BC45AE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BC45AE"/>
    <w:rPr>
      <w:rFonts w:ascii="Tahoma" w:hAnsi="Tahoma" w:cs="Tahoma"/>
      <w:sz w:val="16"/>
      <w:szCs w:val="16"/>
    </w:rPr>
  </w:style>
  <w:style w:type="paragraph" w:styleId="Alcm">
    <w:name w:val="Subtitle"/>
    <w:basedOn w:val="Norml"/>
    <w:next w:val="Szvegtrzs"/>
    <w:link w:val="AlcmChar"/>
    <w:qFormat/>
    <w:rsid w:val="00E755C7"/>
    <w:pPr>
      <w:suppressAutoHyphens/>
    </w:pPr>
    <w:rPr>
      <w:lang w:val="x-none" w:eastAsia="ar-SA"/>
    </w:rPr>
  </w:style>
  <w:style w:type="character" w:customStyle="1" w:styleId="AlcmChar">
    <w:name w:val="Alcím Char"/>
    <w:link w:val="Alcm"/>
    <w:rsid w:val="00E755C7"/>
    <w:rPr>
      <w:sz w:val="24"/>
      <w:lang w:eastAsia="ar-SA"/>
    </w:rPr>
  </w:style>
  <w:style w:type="paragraph" w:styleId="NormlWeb">
    <w:name w:val="Normal (Web)"/>
    <w:basedOn w:val="Norml"/>
    <w:rsid w:val="00E755C7"/>
    <w:pPr>
      <w:suppressAutoHyphens/>
      <w:spacing w:before="280" w:after="280"/>
    </w:pPr>
    <w:rPr>
      <w:szCs w:val="24"/>
      <w:lang w:eastAsia="ar-SA"/>
    </w:rPr>
  </w:style>
  <w:style w:type="paragraph" w:styleId="Szvegtrzs">
    <w:name w:val="Body Text"/>
    <w:aliases w:val=" Char"/>
    <w:basedOn w:val="Norml"/>
    <w:link w:val="SzvegtrzsChar"/>
    <w:rsid w:val="00E755C7"/>
    <w:pPr>
      <w:spacing w:after="120"/>
    </w:pPr>
    <w:rPr>
      <w:lang w:val="x-none" w:eastAsia="x-none"/>
    </w:rPr>
  </w:style>
  <w:style w:type="character" w:customStyle="1" w:styleId="SzvegtrzsChar">
    <w:name w:val="Szövegtörzs Char"/>
    <w:aliases w:val=" Char Char"/>
    <w:link w:val="Szvegtrzs"/>
    <w:rsid w:val="00E755C7"/>
    <w:rPr>
      <w:sz w:val="24"/>
    </w:rPr>
  </w:style>
  <w:style w:type="paragraph" w:styleId="lfej">
    <w:name w:val="header"/>
    <w:basedOn w:val="Norml"/>
    <w:rsid w:val="00B848DE"/>
    <w:pPr>
      <w:tabs>
        <w:tab w:val="center" w:pos="4536"/>
        <w:tab w:val="right" w:pos="9072"/>
      </w:tabs>
    </w:pPr>
    <w:rPr>
      <w:szCs w:val="24"/>
    </w:rPr>
  </w:style>
  <w:style w:type="paragraph" w:customStyle="1" w:styleId="CharChar1CharCharChar">
    <w:name w:val="Char Char1 Char Char Char"/>
    <w:basedOn w:val="Norml"/>
    <w:rsid w:val="00B848DE"/>
    <w:pPr>
      <w:spacing w:after="160" w:line="240" w:lineRule="exact"/>
    </w:pPr>
    <w:rPr>
      <w:color w:val="000000"/>
      <w:sz w:val="20"/>
    </w:rPr>
  </w:style>
  <w:style w:type="paragraph" w:styleId="llb">
    <w:name w:val="footer"/>
    <w:basedOn w:val="Norml"/>
    <w:link w:val="llbChar"/>
    <w:uiPriority w:val="99"/>
    <w:unhideWhenUsed/>
    <w:rsid w:val="00B6030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B6030B"/>
    <w:rPr>
      <w:sz w:val="24"/>
    </w:rPr>
  </w:style>
  <w:style w:type="paragraph" w:customStyle="1" w:styleId="cf0agj">
    <w:name w:val="cf0 agj"/>
    <w:basedOn w:val="Norml"/>
    <w:rsid w:val="00B47A81"/>
    <w:pPr>
      <w:spacing w:before="100" w:beforeAutospacing="1" w:after="100" w:afterAutospacing="1"/>
    </w:pPr>
    <w:rPr>
      <w:szCs w:val="24"/>
    </w:rPr>
  </w:style>
  <w:style w:type="character" w:styleId="Hiperhivatkozs">
    <w:name w:val="Hyperlink"/>
    <w:rsid w:val="00B47A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2181C-E186-4854-9973-599046962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Révfülöp Nagyközség Önkormányzata Képviselő-testülete</vt:lpstr>
    </vt:vector>
  </TitlesOfParts>
  <Company>Hivatal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Révfülöp Nagyközség Önkormányzata Képviselő-testülete</dc:title>
  <dc:subject/>
  <dc:creator>Hamarné Szöllősy Emília</dc:creator>
  <cp:keywords/>
  <cp:lastModifiedBy>Eszter Nagy</cp:lastModifiedBy>
  <cp:revision>4</cp:revision>
  <cp:lastPrinted>2023-05-10T10:36:00Z</cp:lastPrinted>
  <dcterms:created xsi:type="dcterms:W3CDTF">2023-05-10T10:02:00Z</dcterms:created>
  <dcterms:modified xsi:type="dcterms:W3CDTF">2023-05-10T10:36:00Z</dcterms:modified>
</cp:coreProperties>
</file>