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221" w:rsidRDefault="009D1221" w:rsidP="009D1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D12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SALFÖLD KÖZSÉG ÖNKORMÁNYZATA </w:t>
      </w:r>
    </w:p>
    <w:p w:rsidR="009D1221" w:rsidRPr="009D1221" w:rsidRDefault="009D1221" w:rsidP="009D1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D12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9D1221" w:rsidRPr="009D1221" w:rsidRDefault="009D1221" w:rsidP="009D1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D1221" w:rsidRDefault="009D1221" w:rsidP="009D1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</w:t>
      </w:r>
      <w:r w:rsidRPr="009D12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/2017.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XII. 04.</w:t>
      </w:r>
      <w:r w:rsidRPr="009D12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önkormányzati rendelete </w:t>
      </w:r>
    </w:p>
    <w:p w:rsidR="009D1221" w:rsidRDefault="009D1221" w:rsidP="009D1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65E5E" w:rsidRDefault="00865E5E" w:rsidP="009D1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65E5E" w:rsidRDefault="009D1221" w:rsidP="009D1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D12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köztemető rendjéről, használatának és igénybevételének szabályairól szóló </w:t>
      </w:r>
    </w:p>
    <w:p w:rsidR="009D1221" w:rsidRPr="009D1221" w:rsidRDefault="009D1221" w:rsidP="009D1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D12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9/2014. (X. 09.) önkormányzati rendelete módosításáról</w:t>
      </w:r>
    </w:p>
    <w:p w:rsidR="009D1221" w:rsidRDefault="009D1221" w:rsidP="009D1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65E5E" w:rsidRPr="009D1221" w:rsidRDefault="00865E5E" w:rsidP="009D12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D1221" w:rsidRPr="009D1221" w:rsidRDefault="009D1221" w:rsidP="009D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221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temetőkről és a temetkezésről szóló 1999. évi XLIII. törvény 41. § (3) bekezdés e) pontjában kapott felhatalmazás alapján, a Magyarország helyi önkormányzatairól szóló 2011. évi CLXXXIX. törvény 13. § (1) bekezdésének 2. pontjában meghatározott feladatkörében eljárva, valamint a temetőkről és a temetkezésről szóló 1999. évi XLIII. törvény 40. § (5) bekezdésében biztosított véleményezési jogkörében eljáró Országos Fogyasztóvédelmi Egyesület Veszprém Megyei szervezete véleményének kikérésével a következőket rendeli el:</w:t>
      </w:r>
    </w:p>
    <w:p w:rsidR="009D1221" w:rsidRPr="009D1221" w:rsidRDefault="009D1221" w:rsidP="009D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1221" w:rsidRPr="009D1221" w:rsidRDefault="009D1221" w:rsidP="009D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2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1.§ </w:t>
      </w:r>
      <w:r w:rsidRPr="009D12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Képviselő-testületének a köztemető rendjéről, használatának és igénybevételének szabályairól szóló 9/2014. (X.09.) önkormányzati rendeletének </w:t>
      </w:r>
      <w:r w:rsidR="00DC7B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továbbiakban: rendelet) </w:t>
      </w:r>
      <w:r w:rsidRPr="009D1221">
        <w:rPr>
          <w:rFonts w:ascii="Times New Roman" w:eastAsia="Times New Roman" w:hAnsi="Times New Roman" w:cs="Times New Roman"/>
          <w:sz w:val="24"/>
          <w:szCs w:val="24"/>
          <w:lang w:eastAsia="hu-HU"/>
        </w:rPr>
        <w:t>3.§ -a helyébe a következő rendelkezés lép:</w:t>
      </w:r>
    </w:p>
    <w:p w:rsidR="009D1221" w:rsidRPr="009D1221" w:rsidRDefault="009D1221" w:rsidP="009D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221">
        <w:rPr>
          <w:rFonts w:ascii="Times New Roman" w:eastAsia="Times New Roman" w:hAnsi="Times New Roman" w:cs="Times New Roman"/>
          <w:sz w:val="24"/>
          <w:szCs w:val="24"/>
          <w:lang w:eastAsia="hu-HU"/>
        </w:rPr>
        <w:t>„3.§ (1) A köztemető 8.00 órától 20.00 óráig látogatható.</w:t>
      </w:r>
    </w:p>
    <w:p w:rsidR="009D1221" w:rsidRPr="009D1221" w:rsidRDefault="009D1221" w:rsidP="009D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2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( 2) A temetőben mindenki a hely jellegének megfelelő, a kegyeleti jogokat tiszteletben tartó magatartást köteles tanúsítani.”</w:t>
      </w:r>
    </w:p>
    <w:p w:rsidR="009D1221" w:rsidRPr="009D1221" w:rsidRDefault="009D1221" w:rsidP="009D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1221" w:rsidRPr="009D1221" w:rsidRDefault="009D1221" w:rsidP="009D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2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9D12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9D12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§ </w:t>
      </w:r>
      <w:r w:rsidR="00D419E2">
        <w:rPr>
          <w:rFonts w:ascii="Times New Roman" w:eastAsia="Times New Roman" w:hAnsi="Times New Roman" w:cs="Times New Roman"/>
          <w:sz w:val="24"/>
          <w:szCs w:val="24"/>
          <w:lang w:eastAsia="hu-HU"/>
        </w:rPr>
        <w:t>A  r</w:t>
      </w:r>
      <w:r w:rsidRPr="009D1221">
        <w:rPr>
          <w:rFonts w:ascii="Times New Roman" w:eastAsia="Times New Roman" w:hAnsi="Times New Roman" w:cs="Times New Roman"/>
          <w:sz w:val="24"/>
          <w:szCs w:val="24"/>
          <w:lang w:eastAsia="hu-HU"/>
        </w:rPr>
        <w:t>endelet</w:t>
      </w:r>
      <w:r w:rsidRPr="009D12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bookmarkStart w:id="0" w:name="_GoBack"/>
      <w:bookmarkEnd w:id="0"/>
      <w:r w:rsidR="00D419E2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5E0B1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419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melléklet </w:t>
      </w:r>
      <w:r w:rsidRPr="009D1221">
        <w:rPr>
          <w:rFonts w:ascii="Times New Roman" w:eastAsia="Times New Roman" w:hAnsi="Times New Roman" w:cs="Times New Roman"/>
          <w:sz w:val="24"/>
          <w:szCs w:val="24"/>
          <w:lang w:eastAsia="hu-HU"/>
        </w:rPr>
        <w:t>1.-2. pontja helyébe a következő rendelkezés lép:</w:t>
      </w:r>
    </w:p>
    <w:p w:rsidR="009D1221" w:rsidRPr="009D1221" w:rsidRDefault="009D1221" w:rsidP="009D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1221" w:rsidRPr="009D1221" w:rsidRDefault="009D1221" w:rsidP="009D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221">
        <w:rPr>
          <w:rFonts w:ascii="Times New Roman" w:eastAsia="Times New Roman" w:hAnsi="Times New Roman" w:cs="Times New Roman"/>
          <w:sz w:val="24"/>
          <w:szCs w:val="24"/>
          <w:lang w:eastAsia="hu-HU"/>
        </w:rPr>
        <w:t>„1. A temetési hely, illetőleg az újraváltás díja 30.000 Ft egyszemélyes sírhely, 60.000 Ft kétszemélyes sírhely esetén úgy, hogy egy sírhelybe egy koporsó, vagy egy urna helyezhető.</w:t>
      </w:r>
    </w:p>
    <w:p w:rsidR="009D1221" w:rsidRPr="009D1221" w:rsidRDefault="009D1221" w:rsidP="009D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1221" w:rsidRPr="009D1221" w:rsidRDefault="009D1221" w:rsidP="009D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2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2. A temetkezési szolgáltatok kivételével a temetőben vállalkozásszerűen munkát végzők által fizetendő temető fenntartási hozzájárulás díja 0 forint.”</w:t>
      </w:r>
    </w:p>
    <w:p w:rsidR="009D1221" w:rsidRPr="009D1221" w:rsidRDefault="009D1221" w:rsidP="009D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1221" w:rsidRPr="009D1221" w:rsidRDefault="009D1221" w:rsidP="009D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2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9D122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9D122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§</w:t>
      </w:r>
      <w:r w:rsidRPr="009D12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a rendelet a kihirdetést követő napon lép hatályba.</w:t>
      </w:r>
    </w:p>
    <w:p w:rsidR="009D1221" w:rsidRPr="009D1221" w:rsidRDefault="009D1221" w:rsidP="009D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1221" w:rsidRPr="009D1221" w:rsidRDefault="009D1221" w:rsidP="009D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1221" w:rsidRPr="009D1221" w:rsidRDefault="009D1221" w:rsidP="009D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1221" w:rsidRPr="009D1221" w:rsidRDefault="009D1221" w:rsidP="009D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1221" w:rsidRPr="009D1221" w:rsidRDefault="009D1221" w:rsidP="009D1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2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Fábián Gusztáv                                                                       Tóthné </w:t>
      </w:r>
      <w:proofErr w:type="spellStart"/>
      <w:r w:rsidRPr="009D1221">
        <w:rPr>
          <w:rFonts w:ascii="Times New Roman" w:eastAsia="Times New Roman" w:hAnsi="Times New Roman" w:cs="Times New Roman"/>
          <w:sz w:val="24"/>
          <w:szCs w:val="24"/>
          <w:lang w:eastAsia="hu-HU"/>
        </w:rPr>
        <w:t>Titz</w:t>
      </w:r>
      <w:proofErr w:type="spellEnd"/>
      <w:r w:rsidRPr="009D12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Éva</w:t>
      </w:r>
    </w:p>
    <w:p w:rsidR="00ED474A" w:rsidRDefault="009D1221" w:rsidP="00865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D12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polgármester                                                                     jegyzőt helyettesítő aljegyz</w:t>
      </w:r>
      <w:r w:rsidR="00865E5E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</w:p>
    <w:p w:rsidR="00865E5E" w:rsidRDefault="00865E5E" w:rsidP="00865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5E5E" w:rsidRDefault="00865E5E" w:rsidP="00865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 kihirdetve:</w:t>
      </w:r>
    </w:p>
    <w:p w:rsidR="00865E5E" w:rsidRDefault="00865E5E" w:rsidP="00865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2017. december 04. </w:t>
      </w:r>
    </w:p>
    <w:p w:rsidR="00865E5E" w:rsidRDefault="00865E5E" w:rsidP="00865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5E5E" w:rsidRDefault="00865E5E" w:rsidP="00865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Tóthné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Éva</w:t>
      </w:r>
    </w:p>
    <w:p w:rsidR="00865E5E" w:rsidRPr="00865E5E" w:rsidRDefault="00865E5E" w:rsidP="00865E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jegyzőt  helyettesítő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aljegyző</w:t>
      </w:r>
    </w:p>
    <w:sectPr w:rsidR="00865E5E" w:rsidRPr="00865E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21"/>
    <w:rsid w:val="000A7984"/>
    <w:rsid w:val="0015595D"/>
    <w:rsid w:val="001A3BE7"/>
    <w:rsid w:val="005E0B17"/>
    <w:rsid w:val="00865E5E"/>
    <w:rsid w:val="00874CDA"/>
    <w:rsid w:val="0091229E"/>
    <w:rsid w:val="009D1221"/>
    <w:rsid w:val="00D419E2"/>
    <w:rsid w:val="00DC7BC7"/>
    <w:rsid w:val="00ED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E6D2"/>
  <w15:chartTrackingRefBased/>
  <w15:docId w15:val="{71EBC838-561D-4E7B-B796-3E06371B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12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2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2017-12-01T10:34:00Z</cp:lastPrinted>
  <dcterms:created xsi:type="dcterms:W3CDTF">2017-11-28T10:00:00Z</dcterms:created>
  <dcterms:modified xsi:type="dcterms:W3CDTF">2017-12-04T10:49:00Z</dcterms:modified>
</cp:coreProperties>
</file>