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28" w:rsidRPr="0052633C" w:rsidRDefault="002F3775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bookmarkStart w:id="1" w:name="_GoBack"/>
      <w:bookmarkEnd w:id="1"/>
      <w:r w:rsidR="006E3F28" w:rsidRPr="0052633C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Képviselő-testületének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január </w:t>
      </w:r>
      <w:r w:rsidR="00F9644B">
        <w:rPr>
          <w:rFonts w:ascii="Times New Roman" w:hAnsi="Times New Roman" w:cs="Times New Roman"/>
          <w:b/>
          <w:sz w:val="24"/>
          <w:szCs w:val="24"/>
        </w:rPr>
        <w:t>10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-i 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>nyilvános  ülésére</w:t>
      </w:r>
      <w:proofErr w:type="gramEnd"/>
      <w:r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5B1D6B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Révfülöp Nagyközség Önk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>ormányzat</w:t>
      </w:r>
      <w:r w:rsidR="006E3F28">
        <w:rPr>
          <w:rFonts w:ascii="Times New Roman" w:hAnsi="Times New Roman" w:cs="Times New Roman"/>
          <w:b/>
          <w:sz w:val="24"/>
          <w:szCs w:val="24"/>
        </w:rPr>
        <w:t>a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 xml:space="preserve"> Képviselő-testületének </w:t>
      </w:r>
      <w:r w:rsidR="006E3F2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 xml:space="preserve">gyermekétkeztetés </w:t>
      </w:r>
      <w:r w:rsidR="006E3F28">
        <w:rPr>
          <w:rFonts w:ascii="Times New Roman" w:hAnsi="Times New Roman" w:cs="Times New Roman"/>
          <w:b/>
          <w:sz w:val="24"/>
          <w:szCs w:val="24"/>
        </w:rPr>
        <w:t xml:space="preserve">intézményi 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>térítési díjáról szóló  önkormányzati rendelet</w:t>
      </w:r>
      <w:r>
        <w:rPr>
          <w:rFonts w:ascii="Times New Roman" w:hAnsi="Times New Roman" w:cs="Times New Roman"/>
          <w:b/>
          <w:sz w:val="24"/>
          <w:szCs w:val="24"/>
        </w:rPr>
        <w:t>e véleményezése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Tóthné</w:t>
      </w:r>
      <w:proofErr w:type="gramEnd"/>
      <w:r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52633C">
        <w:rPr>
          <w:rFonts w:ascii="Times New Roman" w:hAnsi="Times New Roman" w:cs="Times New Roman"/>
          <w:b/>
          <w:sz w:val="24"/>
          <w:szCs w:val="24"/>
        </w:rPr>
        <w:t>Titz Éva aljegyző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Dr. Szabó Tímea jegyző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Révfülöp és Térsége Óvodai Intézményfenntartó Társulás által üzemeltetett konyha által nyújtott étkezések térítési díjainak emelésére javaslatot tett a konyha élelmezés vezetője.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(A kérelem és javasolt térítési díjakról szóló táblázat az előterjesztés mellékletét képezi.)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 xml:space="preserve">A konyha térítési díjainak utolsó módosítására a </w:t>
      </w:r>
      <w:r w:rsidR="00F9644B">
        <w:rPr>
          <w:rFonts w:ascii="Times New Roman" w:hAnsi="Times New Roman" w:cs="Times New Roman"/>
          <w:sz w:val="24"/>
          <w:szCs w:val="24"/>
        </w:rPr>
        <w:t xml:space="preserve">Révfülöp Nagyközség Önkormányzatának </w:t>
      </w:r>
      <w:r w:rsidRPr="00914D87">
        <w:rPr>
          <w:rFonts w:ascii="Times New Roman" w:hAnsi="Times New Roman" w:cs="Times New Roman"/>
          <w:sz w:val="24"/>
          <w:szCs w:val="24"/>
        </w:rPr>
        <w:t>Képviselő-testület</w:t>
      </w:r>
      <w:r w:rsidR="00F9644B">
        <w:rPr>
          <w:rFonts w:ascii="Times New Roman" w:hAnsi="Times New Roman" w:cs="Times New Roman"/>
          <w:sz w:val="24"/>
          <w:szCs w:val="24"/>
        </w:rPr>
        <w:t>e</w:t>
      </w:r>
      <w:r w:rsidRPr="00914D87">
        <w:rPr>
          <w:rFonts w:ascii="Times New Roman" w:hAnsi="Times New Roman" w:cs="Times New Roman"/>
          <w:sz w:val="24"/>
          <w:szCs w:val="24"/>
        </w:rPr>
        <w:t xml:space="preserve"> által elfogadott díjak tekintetében 2014. novemberi testületi ülésen került sor, mely díjak alkalmazása 2015. január 1-től folyamatos.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Az intézményi térítési díjak két csoportra bonthatók, egyrészt a gyermekétkeztetés díjait foglalja magában, ami az óvodás és iskolás gyermekekre terjed ki, másrészt a felnőtt étkezést, ami a felnőtt vendég és a munkahelyi étkezésre terjed ki.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Révfülöp és Térsége Óvodai Intézményfenntartó Társulás Társulási megállapodás 12. pontja (A Társulás általános rendjétől eltérő feladatellátás módja), valamint a 13.2. pontja értelmében a következők szerint rendelkezik: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  <w:t xml:space="preserve">„12. A Társulás általános rendjétől eltérő feladatellátás módja.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napToGrid w:val="0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12.1.</w:t>
      </w:r>
      <w:r w:rsidRPr="00914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Társulás alapfeladatai körében a konyha működtetésével a gyermekétkeztetés (iskolai , óvodai), munkahelyi étkeztetés,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vendég étkeztetés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(máshova nem sorolt gazdasági ügyek) feladatokat a Társulás intézménye útján látja el.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12.2. A feladatellátás </w:t>
      </w:r>
    </w:p>
    <w:p w:rsidR="006E3F28" w:rsidRPr="00914D87" w:rsidRDefault="006E3F28" w:rsidP="006E3F2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a  gyermekétkeztetés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>, óvodai gyermekétkeztetés, munkahelyi étkeztetés tekintetében Révfülöp, Ábrahámhegy, Balatonrendes, Salföld települések vonatkozásában,</w:t>
      </w:r>
    </w:p>
    <w:p w:rsidR="006E3F28" w:rsidRPr="00914D87" w:rsidRDefault="006E3F28" w:rsidP="006E3F2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gyermekétkeztetés, iskolai gyermekétkeztetés, munkahelyi étkeztetés, vendég étkeztetés (máshová nem sorolt gazdasági ügyek) Révfülöp település vonatkozásában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kerül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ellátásra.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12.3. A gyermekétkeztetés ellátásához a normatíva igénylésére Révfülöp Nagyközség Önkormányzata, annak felhasználására a Társulás intézménye jogosult.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gyermekétkeztetési (óvodai gyermekétkeztetési) szolgáltatást minden tag igénybe veszi, Ábrahámhegy, Balatonrendes, Salföld községek 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</w:rPr>
        <w:t>finanszírozási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 hozzájárulás nélkül.”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„13.2.</w:t>
      </w:r>
      <w:r w:rsidRPr="00914D8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t xml:space="preserve">A Társulás intézménye útján üzemeltetett konyháról látja el a gyermekétkeztetés, munkahelyi étkeztetés, vendég étkeztetés/máshova nem sorolt gazdasági ügyek feladatot. Az e </w:t>
      </w:r>
      <w:r w:rsidRPr="00914D87">
        <w:rPr>
          <w:rFonts w:ascii="Times New Roman" w:hAnsi="Times New Roman" w:cs="Times New Roman"/>
          <w:i/>
          <w:iCs/>
          <w:sz w:val="24"/>
          <w:szCs w:val="24"/>
        </w:rPr>
        <w:lastRenderedPageBreak/>
        <w:t>feladatokkal kapcsolatos kormányzati funkción az elszámolás során minden kiadás és bevétel Révfülöp Nagyközség Önkormányzatát terheli és illeti meg.”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A gyermekétkeztetés vonatkozásában rendelet alkotására a Társulási Tanács Révfülöp Nagyközség Önkormányzatát jelölte ki a megállapodás következő pontjai alapján: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color w:val="FF000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„4.3 A társulás feladat és hatásköre ellátása: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4.3.1. Társult önkormányzatok Képviselő-testületei a közös feladat- és hatáskör gyakorlásával a Társulási Tanácsot (továbbiakban: Tanács) bízzák meg.</w:t>
      </w:r>
    </w:p>
    <w:p w:rsidR="006E3F28" w:rsidRPr="00914D87" w:rsidRDefault="006E3F28" w:rsidP="006E3F28">
      <w:pPr>
        <w:spacing w:after="0" w:line="240" w:lineRule="auto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Székhelye: 8253 Révfülöp, Villa Filip tér 8. </w:t>
      </w:r>
    </w:p>
    <w:p w:rsidR="006E3F28" w:rsidRPr="00914D87" w:rsidRDefault="006E3F28" w:rsidP="006E3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4.3.2. Társult önkormányzatok a Révfülöp és Térsége Napközi Otthonos </w:t>
      </w:r>
      <w:proofErr w:type="gramStart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Óvoda  fenntartású</w:t>
      </w:r>
      <w:proofErr w:type="gramEnd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4.3.3. Jogszabályváltozás esetén a kijelölt önkormányzat köteles a vonatkozó rendeletet felülvizsgálni és szükségesség esetén azt módosítani.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A rendelet módosítása, kiegészítése előtt Révfülöp és Térsége Óvodai Intézményfenntartó Társulás Társulási Tanács véleményét kikérni nem kell.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4.3.4. Kijelölt önkormányzat a rendeletet az élelmezésvezető szakmai előkészítő munkája </w:t>
      </w:r>
      <w:proofErr w:type="gramStart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és  javaslata</w:t>
      </w:r>
      <w:proofErr w:type="gramEnd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 alapján  alkotja meg és módosítja. 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4.3.5. Amennyiben a társult települési önkormányzatok az intézményi térítési díjtól </w:t>
      </w:r>
      <w:proofErr w:type="gramStart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>eltérően  további</w:t>
      </w:r>
      <w:proofErr w:type="gramEnd"/>
      <w:r w:rsidRPr="00914D87">
        <w:rPr>
          <w:rFonts w:ascii="Times New Roman" w:hAnsi="Times New Roman" w:cs="Times New Roman"/>
          <w:i/>
          <w:iCs/>
          <w:snapToGrid w:val="0"/>
          <w:sz w:val="24"/>
          <w:szCs w:val="24"/>
        </w:rPr>
        <w:t xml:space="preserve"> kedvezményt biztosítanak  az ellátottak részére, a biztosított kedvezmény összegét havonta, számla alapján, az azon szereplő határidőben a számla kibocsátó részére kifizeti.”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A gyermekek védelméről és a gyámügyi igazgatásról szóló 1997. évi XXXI. törvény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(a továbbiakban: Gyvt.)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 gyermekétkeztetés intézményi térítési díjának megállapításáról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a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>151.§-</w:t>
      </w:r>
      <w:proofErr w:type="gram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a</w:t>
      </w:r>
      <w:proofErr w:type="gram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alapján a következők szerint rendelkezik </w:t>
      </w:r>
    </w:p>
    <w:p w:rsidR="006E3F28" w:rsidRPr="00914D87" w:rsidRDefault="006E3F28" w:rsidP="006E3F2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„(2f)</w:t>
      </w:r>
      <w:hyperlink r:id="rId5" w:anchor="lbj1227iddeab" w:history="1">
        <w:r w:rsidRPr="00914D87"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  <w:vertAlign w:val="superscript"/>
          </w:rPr>
          <w:t> * </w:t>
        </w:r>
      </w:hyperlink>
      <w:r w:rsidRPr="00914D87">
        <w:rPr>
          <w:rFonts w:ascii="Times New Roman" w:hAnsi="Times New Roman" w:cs="Times New Roman"/>
          <w:i/>
          <w:iCs/>
          <w:sz w:val="24"/>
          <w:szCs w:val="24"/>
        </w:rPr>
        <w:t> Ha a 21/A. § (1), (4) és (6) bekezdése szerinti gyermekétkeztetést a települési önkormányzat biztosítja, úgy az intézményi térítési díjat a települési önkormányzat állapítja meg.</w:t>
      </w:r>
    </w:p>
    <w:p w:rsidR="006E3F28" w:rsidRPr="00914D87" w:rsidRDefault="006E3F28" w:rsidP="006E3F28">
      <w:pPr>
        <w:shd w:val="clear" w:color="auto" w:fill="FFFFFF"/>
        <w:spacing w:after="0" w:line="240" w:lineRule="auto"/>
        <w:ind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</w:rPr>
        <w:t>(3) A gyermekétkeztetés intézményi térítési díjának alapja az élelmezés nyersanyagköltségének egy ellátottra jutó napi összege.”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 xml:space="preserve">A Társult településeknek a rendelet megalkotásához hozzájárulási kötelezettsége szükséges a Jogalkotásról szóló 2010. évi CXXX. tv. (a továbbiakban: </w:t>
      </w:r>
      <w:proofErr w:type="spellStart"/>
      <w:r w:rsidRPr="00914D87">
        <w:rPr>
          <w:rFonts w:ascii="Times New Roman" w:hAnsi="Times New Roman" w:cs="Times New Roman"/>
          <w:sz w:val="24"/>
          <w:szCs w:val="24"/>
        </w:rPr>
        <w:t>Jat</w:t>
      </w:r>
      <w:proofErr w:type="spellEnd"/>
      <w:r w:rsidRPr="00914D87">
        <w:rPr>
          <w:rFonts w:ascii="Times New Roman" w:hAnsi="Times New Roman" w:cs="Times New Roman"/>
          <w:sz w:val="24"/>
          <w:szCs w:val="24"/>
        </w:rPr>
        <w:t>.) 5.§ (5) bekezdése értelmében.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„(5) Ha a felhatalmazás jogosultja a helyi önkormányzat képviselő-testülete, társulás esetén - ha a társulási megállapodásban meghatározott feladat- és hatáskör a felhatalmazás tárgyának szabályozására kiterjed - az önkormányzati rendelet megalkotására a társulási megállapodásban kijelölt, ennek hiányában a társulás székhelye szerinti helyi önkormányzat képviselő-testülete jogosult. Az önkormányzati rendelet megalkotásához a társulásban részt vevő helyi önkormányzat képviselő-testületének hozzájárulása szükséges.”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Tekintettel a fent írtakra, a gyermekétkeztetés tekintetében szükséges rendelettervezetet készíteni az intézményi térítési díjak vonatkozásában, melyet a </w:t>
      </w:r>
      <w:proofErr w:type="spell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Jat</w:t>
      </w:r>
      <w:proofErr w:type="spell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proofErr w:type="gram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értelmében</w:t>
      </w:r>
      <w:proofErr w:type="gram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a társult önkormányzatok képviselő-testületeinek véleményeznie kell, majd ezt követően fogadható el a kijelölt Révfülöp Nagyközség Önkormányzata Képviselő-testülete által a rendelet.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A felnőtt étkezés tekintetében Révfülöp Nagyközség Önkormányzata Képviselő-testülete, mint a feladattal kapcsolatos kiadás és bevétel felett rendelkezni jogosult, javaslatot tesz az intézményi térítési díjakra, melyet a </w:t>
      </w:r>
      <w:r w:rsidRPr="00914D87">
        <w:rPr>
          <w:rFonts w:ascii="Times New Roman" w:hAnsi="Times New Roman" w:cs="Times New Roman"/>
          <w:sz w:val="24"/>
          <w:szCs w:val="24"/>
        </w:rPr>
        <w:t xml:space="preserve">Révfülöp és Térsége Óvodai Intézményfenntartó Társulás </w:t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Társulási Tanácsa, mint az Óvoda és </w:t>
      </w:r>
      <w:proofErr w:type="gramStart"/>
      <w:r w:rsidRPr="00914D87">
        <w:rPr>
          <w:rFonts w:ascii="Times New Roman" w:hAnsi="Times New Roman" w:cs="Times New Roman"/>
          <w:snapToGrid w:val="0"/>
          <w:sz w:val="24"/>
          <w:szCs w:val="24"/>
        </w:rPr>
        <w:t>a  hozzá</w:t>
      </w:r>
      <w:proofErr w:type="gramEnd"/>
      <w:r w:rsidRPr="00914D87">
        <w:rPr>
          <w:rFonts w:ascii="Times New Roman" w:hAnsi="Times New Roman" w:cs="Times New Roman"/>
          <w:snapToGrid w:val="0"/>
          <w:sz w:val="24"/>
          <w:szCs w:val="24"/>
        </w:rPr>
        <w:t xml:space="preserve"> tartozó konyha fenntartója határozatban fogad el. </w:t>
      </w: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gyermekétkeztetés vonatkozásában a térítési díjak meghatározását a </w:t>
      </w:r>
      <w:r w:rsidRPr="00914D87">
        <w:rPr>
          <w:rFonts w:ascii="Times New Roman" w:hAnsi="Times New Roman" w:cs="Times New Roman"/>
          <w:sz w:val="24"/>
          <w:szCs w:val="24"/>
        </w:rPr>
        <w:t>Révfülöp és Térsége Óvodai Intézményfenntartó Társulás</w:t>
      </w:r>
      <w:r>
        <w:rPr>
          <w:rFonts w:ascii="Times New Roman" w:hAnsi="Times New Roman" w:cs="Times New Roman"/>
          <w:sz w:val="24"/>
          <w:szCs w:val="24"/>
        </w:rPr>
        <w:t xml:space="preserve"> által fenntartott Óvoda konyha élelmezésvezetője készítette elő. 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Révfülöp Nagyközség Önkormányzata 2019. december 9-én tartott ülésén elfogadásra javasolta az étkezési térítési díjakat, melyek tekintetében előkészítésre került a gyermekétkeztetés vonatkozásában a rendelet tervezet.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tervezet előkészítésekor figyelembe vett jogszabályok a következők: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4D87">
        <w:rPr>
          <w:rFonts w:ascii="Times New Roman" w:hAnsi="Times New Roman" w:cs="Times New Roman"/>
          <w:snapToGrid w:val="0"/>
          <w:sz w:val="24"/>
          <w:szCs w:val="24"/>
        </w:rPr>
        <w:t>A gyermekek védelméről és a gyámügyi igazgatásról szóló 1997. évi XXXI.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F28" w:rsidRPr="00914D87" w:rsidRDefault="006E3F28" w:rsidP="006E3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14D87">
        <w:rPr>
          <w:rFonts w:ascii="Times New Roman" w:hAnsi="Times New Roman" w:cs="Times New Roman"/>
          <w:sz w:val="24"/>
          <w:szCs w:val="24"/>
        </w:rPr>
        <w:t xml:space="preserve"> jogalkotásról szóló 2010. évi CXXX. (továbbiakban: </w:t>
      </w:r>
      <w:proofErr w:type="spellStart"/>
      <w:r w:rsidRPr="00914D87">
        <w:rPr>
          <w:rFonts w:ascii="Times New Roman" w:hAnsi="Times New Roman" w:cs="Times New Roman"/>
          <w:sz w:val="24"/>
          <w:szCs w:val="24"/>
        </w:rPr>
        <w:t>Jat</w:t>
      </w:r>
      <w:proofErr w:type="spellEnd"/>
      <w:r w:rsidRPr="00914D87">
        <w:rPr>
          <w:rFonts w:ascii="Times New Roman" w:hAnsi="Times New Roman" w:cs="Times New Roman"/>
          <w:sz w:val="24"/>
          <w:szCs w:val="24"/>
        </w:rPr>
        <w:t xml:space="preserve">.) törvényre, </w:t>
      </w:r>
    </w:p>
    <w:p w:rsidR="006E3F28" w:rsidRPr="00914D87" w:rsidRDefault="006E3F28" w:rsidP="006E3F2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14D87">
        <w:rPr>
          <w:rFonts w:ascii="Times New Roman" w:hAnsi="Times New Roman" w:cs="Times New Roman"/>
          <w:sz w:val="24"/>
          <w:szCs w:val="24"/>
        </w:rPr>
        <w:t xml:space="preserve"> személyes gondoskodást nyújtó gyermekjóléti alapellátások és gyermekvédelmi szakellátások térítési díjáról és az igénylésükhöz felhasználható bizonyítékokról szóló 328/2011. (XII.29.) Korm. rendeletre, </w:t>
      </w:r>
    </w:p>
    <w:p w:rsidR="006E3F28" w:rsidRPr="00914D87" w:rsidRDefault="006E3F28" w:rsidP="006E3F2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14D87">
        <w:rPr>
          <w:rFonts w:ascii="Times New Roman" w:hAnsi="Times New Roman" w:cs="Times New Roman"/>
          <w:sz w:val="24"/>
          <w:szCs w:val="24"/>
        </w:rPr>
        <w:t xml:space="preserve">z 1 és 2 forintos címletű érmék bevonása következtében a kerekítés szabályairól szóló 2008. évi III. törvényre. 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jelenleg hatályos rendelet hatályon kívül helyezése szükséges, tekintettel arra, hogy időközben a konyha fenntartása átkerült a Révfülöp és Térsége Óvodai Intézményfenntartó Társulás által fenntartott Óvoda költségvetési szerv szervezeti egységébe, így bizonyos szabályozási kötelezettségek okafogyottá váltak.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3F28" w:rsidRPr="00914D87" w:rsidRDefault="006E3F28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3F28" w:rsidRDefault="006E3F28" w:rsidP="006E3F28"/>
    <w:p w:rsidR="00F9644B" w:rsidRPr="00327A06" w:rsidRDefault="00F9644B" w:rsidP="00F9644B">
      <w:pPr>
        <w:spacing w:after="0" w:line="240" w:lineRule="auto"/>
        <w:ind w:firstLine="2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F9644B" w:rsidRPr="00327A06" w:rsidRDefault="00F9644B" w:rsidP="00F9644B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F9644B" w:rsidRPr="00327A06" w:rsidRDefault="00F9644B" w:rsidP="00F9644B">
      <w:pPr>
        <w:spacing w:after="0" w:line="240" w:lineRule="auto"/>
        <w:ind w:firstLine="240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F9644B" w:rsidRPr="00327A06" w:rsidRDefault="00F9644B" w:rsidP="00F9644B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 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Révfülöp Nagyközség Ö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nkormányzata </w:t>
      </w:r>
      <w:proofErr w:type="gram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Képviselő-testületének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…</w:t>
      </w:r>
      <w:proofErr w:type="gramEnd"/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/20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(..….) önkormányzati </w:t>
      </w:r>
      <w:r w:rsidRPr="00327A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rendelete </w:t>
      </w:r>
      <w:r w:rsidRPr="00327A06">
        <w:rPr>
          <w:rFonts w:ascii="Times New Roman" w:hAnsi="Times New Roman" w:cs="Times New Roman"/>
          <w:b/>
          <w:sz w:val="24"/>
          <w:szCs w:val="24"/>
        </w:rPr>
        <w:t xml:space="preserve">gyermekétkeztetés intézményi térítési díjáról </w:t>
      </w:r>
    </w:p>
    <w:p w:rsidR="00F9644B" w:rsidRPr="00327A06" w:rsidRDefault="00F9644B" w:rsidP="00F9644B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szolgáltatás ára leköveti és igazodik az elmúlt időszak társadalmi gazdasági változásaihoz. Az árak növekedése indokolt, tekintettel a nyersanyag árak, bérjellegű juttatások növekedésére.</w:t>
      </w:r>
    </w:p>
    <w:p w:rsidR="00F9644B" w:rsidRPr="00327A06" w:rsidRDefault="00F9644B" w:rsidP="00F9644B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Az árak emelkedése biztosítja a szükséges kiadások fedezetét a szolgáltatás nyújtás elvárt színvonalú biztosítása érdekében. </w:t>
      </w:r>
    </w:p>
    <w:p w:rsidR="00F9644B" w:rsidRPr="00327A06" w:rsidRDefault="00F9644B" w:rsidP="00F9644B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gyermekétkeztetésben elvárt szigorú jogszabályi feltételek környezeti és egészségi hatása így fenntartható és biztosítható.</w:t>
      </w:r>
    </w:p>
    <w:p w:rsidR="00F9644B" w:rsidRPr="00327A06" w:rsidRDefault="00F9644B" w:rsidP="00F9644B">
      <w:pPr>
        <w:spacing w:after="0" w:line="240" w:lineRule="auto"/>
        <w:ind w:left="2880" w:hanging="2880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Érintettek tájékoztatása – élelmezésvezető biztosítja.</w:t>
      </w:r>
    </w:p>
    <w:p w:rsidR="00F9644B" w:rsidRPr="00327A06" w:rsidRDefault="00F9644B" w:rsidP="00F964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F9644B" w:rsidRDefault="00F9644B" w:rsidP="00F9644B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327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Egyrészt az árak emelkedésével biztosítható a szolgáltatás fenntarthatósága, másrészt a korábbi rendelethez </w:t>
      </w:r>
      <w:r>
        <w:rPr>
          <w:rFonts w:ascii="Times New Roman" w:hAnsi="Times New Roman" w:cs="Times New Roman"/>
          <w:sz w:val="24"/>
          <w:szCs w:val="24"/>
        </w:rPr>
        <w:lastRenderedPageBreak/>
        <w:t>képest változott a konyha szervezeti felépítése, tekintettel arra, hogy már korábban kikerült az önkormányzat közvetlen fenntartásából és az Óvoda, mint költségvetési szerv működési körébe került.</w:t>
      </w:r>
    </w:p>
    <w:p w:rsidR="00F9644B" w:rsidRPr="00327A06" w:rsidRDefault="00F9644B" w:rsidP="00F9644B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a jelenlegi szervezeti felépítést nem tükrözi, illetve a továbbá áremelés elmaradás esetén nem tudná biztosítani a jogszabályi feltételeket a gyermekétkeztetés tekintetében.</w:t>
      </w:r>
    </w:p>
    <w:p w:rsidR="00F9644B" w:rsidRPr="00327A06" w:rsidRDefault="00F9644B" w:rsidP="00F9644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F9644B" w:rsidRPr="00327A06" w:rsidRDefault="00F9644B" w:rsidP="00F9644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F9644B" w:rsidRPr="00327A06" w:rsidRDefault="00F9644B" w:rsidP="00F9644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F9644B" w:rsidRPr="00327A06" w:rsidRDefault="00F9644B" w:rsidP="00F9644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27A0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nincs</w:t>
      </w:r>
    </w:p>
    <w:p w:rsidR="00F9644B" w:rsidRDefault="00F9644B" w:rsidP="00F9644B"/>
    <w:p w:rsidR="00F9644B" w:rsidRPr="009B73C9" w:rsidRDefault="00F9644B" w:rsidP="00F9644B">
      <w:pPr>
        <w:jc w:val="both"/>
        <w:rPr>
          <w:rFonts w:ascii="Times New Roman" w:hAnsi="Times New Roman" w:cs="Times New Roman"/>
          <w:sz w:val="24"/>
          <w:szCs w:val="24"/>
        </w:rPr>
      </w:pPr>
      <w:r w:rsidRPr="009B73C9">
        <w:rPr>
          <w:rFonts w:ascii="Times New Roman" w:hAnsi="Times New Roman" w:cs="Times New Roman"/>
          <w:sz w:val="24"/>
          <w:szCs w:val="24"/>
        </w:rPr>
        <w:t>INDOKOLÁS</w:t>
      </w:r>
    </w:p>
    <w:p w:rsidR="00F9644B" w:rsidRDefault="00F9644B" w:rsidP="00F96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új rendelet megalkotásának szükségessége egyrészt a konyha működésének korábbi átszervezése, másrészt az áremelkedése vonatkozásában a gyermekétkeztetés jogszabályban meghatározott színvonalon történő, fenntartható ellátása.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rendelet 1.§-a meghatározza, hogy a gyermekétkeztetés tekintetében mely körben nyújt szolgáltatást és hivatkozik a gyermekétkeztetés intézményi térítési díjának 2020. április 1-től történő megállapítására, mely a rendelet 1. mellékletében található.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1. melléklet részeként meghatározásra került az óvodás gyermekek által fizetendő gyermekétkeztetés intézményi térítési díja, mely megállapítása ÁFA nélkül értendő. Ezen díjak külön lebontva tízóraira, ebédre, uzsonnára is meghatározásra kerültek.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Ugyancsak a rendelet melléklete tartalmazza az iskolás gyermekek által fizetendő gyermekétkeztetés intézményi térítési díjait, mely a jogszabály alapján két korcsoportban került meghatározásra, szintén külön lebontva a tízórai, ebéd, uzsonna díjait.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iskolás gyermekek esetében a gyakorlatnak megfelelően külön is kimutatásra került a menzás (csak ebédet fogyasztó) gyermekek által fizetendő intézményi térítési díj, szintén mindkét korcsoportban.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rendelet 2.§ (1) bekezdése a rendelet hatálybalépését állapítja meg.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rendelet 2.§ (2) bekezdése a korábbi rendelet hatályon kívül helyezését szabályozza.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Pr="009B73C9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Révfülöp</w:t>
      </w:r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Nagyk</w:t>
      </w:r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özség Önkormányzata Képviselő-testületének</w:t>
      </w:r>
    </w:p>
    <w:p w:rsidR="00F9644B" w:rsidRPr="00385C1A" w:rsidRDefault="00F9644B" w:rsidP="00F96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44B" w:rsidRPr="00385C1A" w:rsidRDefault="00F9644B" w:rsidP="00F964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</w:t>
      </w:r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……...</w:t>
      </w:r>
      <w:proofErr w:type="gramEnd"/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önkormányzati rendelete</w:t>
      </w:r>
    </w:p>
    <w:p w:rsidR="00F9644B" w:rsidRPr="00385C1A" w:rsidRDefault="00F9644B" w:rsidP="00F9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44B" w:rsidRPr="00385C1A" w:rsidRDefault="00F9644B" w:rsidP="00F96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gyermekétkeztetés intézményi </w:t>
      </w:r>
      <w:r w:rsidRPr="00385C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térítési díjáról </w:t>
      </w:r>
    </w:p>
    <w:p w:rsidR="00F9644B" w:rsidRPr="00385C1A" w:rsidRDefault="00F9644B" w:rsidP="00F96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44B" w:rsidRDefault="00F9644B" w:rsidP="00F9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Révfülöp Nagyk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özség Önkormányzata Képviselő-testülete a gyermekek védelméről és a gyámügyi igazgatásról szóló 1997. évi XXXI. törvény 29. § (2) bekezdés e) pontjában kapott felhatalmazás alapján, a gyermekek védelméről és a gyámügyi igazgatásról szóló 1997. évi XXXI. törvény 21/A.§ (3) bekezdés a) pont </w:t>
      </w:r>
      <w:proofErr w:type="spellStart"/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>aa</w:t>
      </w:r>
      <w:proofErr w:type="spellEnd"/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alpontjában meghatározott feladatkörében eljárva az óvodafenntartó társulásban résztvevő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épviselő-testületei –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Ábrahámhegy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Balaton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rendes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 Képviselő-testülete,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Képviselő-testülete</w:t>
      </w:r>
      <w:r w:rsidRPr="00385C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hozzájárulásával a következőket rendeli el:</w:t>
      </w:r>
    </w:p>
    <w:p w:rsidR="00F9644B" w:rsidRDefault="00F9644B" w:rsidP="00F9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44B" w:rsidRPr="00582F22" w:rsidRDefault="00F9644B" w:rsidP="00F9644B">
      <w:pPr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2F22">
        <w:rPr>
          <w:rFonts w:ascii="Times New Roman" w:hAnsi="Times New Roman" w:cs="Times New Roman"/>
          <w:b/>
          <w:sz w:val="24"/>
          <w:szCs w:val="24"/>
        </w:rPr>
        <w:t xml:space="preserve">1.§ </w:t>
      </w:r>
      <w:r>
        <w:rPr>
          <w:rFonts w:ascii="Times New Roman" w:hAnsi="Times New Roman" w:cs="Times New Roman"/>
          <w:sz w:val="24"/>
          <w:szCs w:val="24"/>
        </w:rPr>
        <w:t>Révfülöp</w:t>
      </w:r>
      <w:r w:rsidRPr="00582F22">
        <w:rPr>
          <w:rFonts w:ascii="Times New Roman" w:hAnsi="Times New Roman" w:cs="Times New Roman"/>
          <w:sz w:val="24"/>
          <w:szCs w:val="24"/>
        </w:rPr>
        <w:t xml:space="preserve"> Nagyközség Önkormányzatának Képviselő-testülete a gyermekek napközbeni ellátása keretében </w:t>
      </w:r>
      <w:r w:rsidRPr="007A44FA">
        <w:rPr>
          <w:rFonts w:ascii="Times New Roman" w:hAnsi="Times New Roman" w:cs="Times New Roman"/>
          <w:sz w:val="24"/>
          <w:szCs w:val="24"/>
        </w:rPr>
        <w:t>nyújtott - önkormányzati közös fenntartású napközi otthonos óvodában és az állami intézményfenntartó központ által fenntartott általános iskolában étkeztetést igénybevevő gyermekek részére - gyermekétkeztetés intézményi</w:t>
      </w:r>
      <w:r w:rsidRPr="00582F22">
        <w:rPr>
          <w:rFonts w:ascii="Times New Roman" w:hAnsi="Times New Roman" w:cs="Times New Roman"/>
          <w:sz w:val="24"/>
          <w:szCs w:val="24"/>
        </w:rPr>
        <w:t xml:space="preserve"> térítési díjait e rendelet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82F22">
        <w:rPr>
          <w:rFonts w:ascii="Times New Roman" w:hAnsi="Times New Roman" w:cs="Times New Roman"/>
          <w:sz w:val="24"/>
          <w:szCs w:val="24"/>
        </w:rPr>
        <w:t>melléklete szerint határozza meg.</w:t>
      </w:r>
    </w:p>
    <w:p w:rsidR="00F9644B" w:rsidRPr="00582F22" w:rsidRDefault="00F9644B" w:rsidP="00F9644B">
      <w:pPr>
        <w:widowControl w:val="0"/>
        <w:spacing w:after="0" w:line="288" w:lineRule="auto"/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</w:pPr>
      <w:r w:rsidRPr="00582F22">
        <w:rPr>
          <w:rFonts w:ascii="Times New Roman" w:eastAsia="Droid Sans Fallback" w:hAnsi="Times New Roman" w:cs="Times New Roman"/>
          <w:b/>
          <w:kern w:val="2"/>
          <w:sz w:val="24"/>
          <w:szCs w:val="24"/>
          <w:lang w:bidi="hi-IN"/>
        </w:rPr>
        <w:t>2.§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  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(1) 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>Ez a rendelet 20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>20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. 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>április 1-én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 lép hatályba. </w:t>
      </w:r>
    </w:p>
    <w:p w:rsidR="00F9644B" w:rsidRPr="00582F22" w:rsidRDefault="00F9644B" w:rsidP="00F9644B">
      <w:pPr>
        <w:widowControl w:val="0"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</w:pPr>
      <w:r w:rsidRPr="00582F22">
        <w:rPr>
          <w:rFonts w:ascii="Times New Roman" w:eastAsia="Droid Sans Fallback" w:hAnsi="Times New Roman" w:cs="Times New Roman"/>
          <w:bCs/>
          <w:kern w:val="2"/>
          <w:sz w:val="24"/>
          <w:szCs w:val="24"/>
          <w:lang w:bidi="hi-IN"/>
        </w:rPr>
        <w:t>(2)</w:t>
      </w:r>
      <w:r>
        <w:rPr>
          <w:rFonts w:ascii="Times New Roman" w:eastAsia="Droid Sans Fallback" w:hAnsi="Times New Roman" w:cs="Times New Roman"/>
          <w:b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>H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atályát veszti 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>Révfülöp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 Nagyközség Önkormányzata Képviselő-testületének a</w:t>
      </w:r>
      <w:r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 xml:space="preserve">z önkormányzati fenntartású konyháról biztosított gyermekétkeztetés igénybevételéről, intézményi térítési díjának megállapításáról szóló 5/2013.(II.12.) </w:t>
      </w:r>
      <w:r w:rsidRPr="00582F22">
        <w:rPr>
          <w:rFonts w:ascii="Times New Roman" w:eastAsia="Droid Sans Fallback" w:hAnsi="Times New Roman" w:cs="Times New Roman"/>
          <w:kern w:val="2"/>
          <w:sz w:val="24"/>
          <w:szCs w:val="24"/>
          <w:lang w:bidi="hi-IN"/>
        </w:rPr>
        <w:t>önkormányzati rendelete.</w:t>
      </w:r>
    </w:p>
    <w:p w:rsidR="00F9644B" w:rsidRPr="00385C1A" w:rsidRDefault="00F9644B" w:rsidP="00F9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44B" w:rsidRDefault="00F9644B" w:rsidP="00F9644B"/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7A44FA">
        <w:rPr>
          <w:rFonts w:ascii="Times New Roman" w:hAnsi="Times New Roman" w:cs="Times New Roman"/>
          <w:sz w:val="24"/>
          <w:szCs w:val="24"/>
        </w:rPr>
        <w:t>Kondor Géza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Szabó Tímea</w:t>
      </w:r>
    </w:p>
    <w:p w:rsidR="00F9644B" w:rsidRDefault="00F9644B" w:rsidP="00F96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jegyző</w:t>
      </w:r>
    </w:p>
    <w:p w:rsidR="00F9644B" w:rsidRDefault="00F9644B" w:rsidP="00F9644B">
      <w:pPr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Kihirdetve: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Szabó Tímea</w:t>
      </w: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44B" w:rsidRDefault="00F9644B" w:rsidP="00F9644B"/>
    <w:p w:rsidR="00F9644B" w:rsidRPr="003938DC" w:rsidRDefault="00F9644B" w:rsidP="00F96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38DC">
        <w:rPr>
          <w:rFonts w:ascii="Times New Roman" w:hAnsi="Times New Roman" w:cs="Times New Roman"/>
          <w:sz w:val="24"/>
          <w:szCs w:val="24"/>
        </w:rPr>
        <w:lastRenderedPageBreak/>
        <w:t>1. melléklet</w:t>
      </w:r>
    </w:p>
    <w:p w:rsidR="00F9644B" w:rsidRPr="003938DC" w:rsidRDefault="00F9644B" w:rsidP="00F964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8DC">
        <w:rPr>
          <w:rFonts w:ascii="Times New Roman" w:hAnsi="Times New Roman" w:cs="Times New Roman"/>
          <w:sz w:val="24"/>
          <w:szCs w:val="24"/>
        </w:rPr>
        <w:tab/>
      </w:r>
      <w:r w:rsidRPr="003938DC">
        <w:rPr>
          <w:rFonts w:ascii="Times New Roman" w:hAnsi="Times New Roman" w:cs="Times New Roman"/>
          <w:sz w:val="24"/>
          <w:szCs w:val="24"/>
        </w:rPr>
        <w:tab/>
      </w:r>
      <w:r w:rsidRPr="003938DC">
        <w:rPr>
          <w:rFonts w:ascii="Times New Roman" w:hAnsi="Times New Roman" w:cs="Times New Roman"/>
          <w:sz w:val="24"/>
          <w:szCs w:val="24"/>
        </w:rPr>
        <w:tab/>
      </w:r>
      <w:r w:rsidRPr="003938DC">
        <w:rPr>
          <w:rFonts w:ascii="Times New Roman" w:hAnsi="Times New Roman" w:cs="Times New Roman"/>
          <w:sz w:val="24"/>
          <w:szCs w:val="24"/>
        </w:rPr>
        <w:tab/>
      </w:r>
      <w:r w:rsidRPr="003938D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3938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938DC">
        <w:rPr>
          <w:rFonts w:ascii="Times New Roman" w:hAnsi="Times New Roman" w:cs="Times New Roman"/>
          <w:sz w:val="24"/>
          <w:szCs w:val="24"/>
        </w:rPr>
        <w:t xml:space="preserve">  ../2020.(…..) önkormányzati rendelethez</w:t>
      </w:r>
    </w:p>
    <w:p w:rsidR="00F9644B" w:rsidRPr="003938DC" w:rsidRDefault="00F9644B" w:rsidP="00F964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44B" w:rsidRPr="005B299E" w:rsidRDefault="00F9644B" w:rsidP="00F9644B">
      <w:pPr>
        <w:spacing w:after="0" w:line="240" w:lineRule="auto"/>
        <w:jc w:val="center"/>
        <w:rPr>
          <w:rFonts w:ascii="Times New Roman" w:eastAsia="Batang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 xml:space="preserve">Gyermekétkezetés </w:t>
      </w:r>
      <w:r w:rsidRPr="005B299E">
        <w:rPr>
          <w:rFonts w:ascii="Times New Roman" w:eastAsia="Batang" w:hAnsi="Times New Roman" w:cs="Times New Roman"/>
          <w:b/>
        </w:rPr>
        <w:t>intézményi térítési díja</w:t>
      </w:r>
      <w:r>
        <w:rPr>
          <w:rFonts w:ascii="Times New Roman" w:eastAsia="Batang" w:hAnsi="Times New Roman" w:cs="Times New Roman"/>
          <w:b/>
        </w:rPr>
        <w:t>k</w:t>
      </w:r>
    </w:p>
    <w:p w:rsidR="00F9644B" w:rsidRPr="005B299E" w:rsidRDefault="00F9644B" w:rsidP="00F9644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6"/>
        <w:gridCol w:w="1518"/>
        <w:gridCol w:w="21"/>
        <w:gridCol w:w="1390"/>
        <w:gridCol w:w="1758"/>
        <w:gridCol w:w="1076"/>
        <w:gridCol w:w="1544"/>
      </w:tblGrid>
      <w:tr w:rsidR="00F9644B" w:rsidRPr="005B299E" w:rsidTr="00570D45">
        <w:trPr>
          <w:trHeight w:val="27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</w:tr>
      <w:tr w:rsidR="00F9644B" w:rsidRPr="005B299E" w:rsidTr="00570D45">
        <w:trPr>
          <w:trHeight w:val="27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Igénybe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B299E">
              <w:rPr>
                <w:rFonts w:ascii="Times New Roman" w:hAnsi="Times New Roman" w:cs="Times New Roman"/>
                <w:b/>
              </w:rPr>
              <w:t>vevők köre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Nyersanyagár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(Ft)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5B299E">
              <w:rPr>
                <w:rFonts w:ascii="Times New Roman" w:hAnsi="Times New Roman" w:cs="Times New Roman"/>
                <w:b/>
              </w:rPr>
              <w:t>Rezsi költség</w:t>
            </w:r>
            <w:r w:rsidRPr="005B299E">
              <w:rPr>
                <w:rFonts w:ascii="Times New Roman" w:hAnsi="Times New Roman" w:cs="Times New Roman"/>
                <w:b/>
                <w:vertAlign w:val="superscript"/>
              </w:rPr>
              <w:t>*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(Ft)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Intézményi térítési díj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(Ft)</w:t>
            </w:r>
          </w:p>
        </w:tc>
      </w:tr>
      <w:tr w:rsidR="00F9644B" w:rsidRPr="005B299E" w:rsidTr="00570D45">
        <w:trPr>
          <w:trHeight w:val="274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1.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Óvodás gyermek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(napi háromszori</w:t>
            </w:r>
          </w:p>
          <w:p w:rsidR="00F9644B" w:rsidRPr="005B299E" w:rsidRDefault="00F9644B" w:rsidP="00570D45">
            <w:pPr>
              <w:spacing w:after="0" w:line="240" w:lineRule="auto"/>
              <w:ind w:left="395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étkezése)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D7FC1"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60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9644B" w:rsidRPr="005B299E" w:rsidTr="00570D45">
        <w:trPr>
          <w:trHeight w:val="274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Óvodás gyermek tízórai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D7FC1"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60</w:t>
            </w:r>
          </w:p>
        </w:tc>
      </w:tr>
      <w:tr w:rsidR="00F9644B" w:rsidRPr="005B299E" w:rsidTr="00570D45">
        <w:trPr>
          <w:trHeight w:val="274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Óvodás gyermek ebéd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D7FC1">
              <w:rPr>
                <w:rFonts w:ascii="Times New Roman" w:hAnsi="Times New Roman" w:cs="Times New Roman"/>
                <w:b/>
                <w:iCs/>
              </w:rPr>
              <w:t>240</w:t>
            </w:r>
          </w:p>
        </w:tc>
      </w:tr>
      <w:tr w:rsidR="00F9644B" w:rsidRPr="005B299E" w:rsidTr="00570D45">
        <w:trPr>
          <w:trHeight w:val="274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Óvodás gyermek uzsonna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D7FC1">
              <w:rPr>
                <w:rFonts w:ascii="Times New Roman" w:hAnsi="Times New Roman" w:cs="Times New Roman"/>
                <w:b/>
                <w:iCs/>
              </w:rPr>
              <w:t>60</w:t>
            </w:r>
          </w:p>
        </w:tc>
      </w:tr>
      <w:tr w:rsidR="00F9644B" w:rsidRPr="005B299E" w:rsidTr="00570D45">
        <w:trPr>
          <w:trHeight w:val="917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 xml:space="preserve">Iskolai </w:t>
            </w:r>
            <w:proofErr w:type="gramStart"/>
            <w:r w:rsidRPr="00D52DA1">
              <w:rPr>
                <w:rFonts w:ascii="Times New Roman" w:hAnsi="Times New Roman" w:cs="Times New Roman"/>
                <w:b/>
              </w:rPr>
              <w:t>napközis   gyermek</w:t>
            </w:r>
            <w:proofErr w:type="gramEnd"/>
            <w:r w:rsidRPr="00D52DA1">
              <w:rPr>
                <w:rFonts w:ascii="Times New Roman" w:hAnsi="Times New Roman" w:cs="Times New Roman"/>
                <w:b/>
              </w:rPr>
              <w:t xml:space="preserve"> (napi háromszori étkezése)</w:t>
            </w:r>
          </w:p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I. Korcsoport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385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DA1"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385</w:t>
            </w:r>
          </w:p>
        </w:tc>
      </w:tr>
      <w:tr w:rsidR="00F9644B" w:rsidRPr="005B299E" w:rsidTr="00570D45">
        <w:trPr>
          <w:trHeight w:val="335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Iskola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D52DA1">
              <w:rPr>
                <w:rFonts w:ascii="Times New Roman" w:hAnsi="Times New Roman" w:cs="Times New Roman"/>
                <w:b/>
              </w:rPr>
              <w:t xml:space="preserve"> Napközis gyermek</w:t>
            </w:r>
          </w:p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2DA1">
              <w:rPr>
                <w:rFonts w:ascii="Times New Roman" w:hAnsi="Times New Roman" w:cs="Times New Roman"/>
                <w:b/>
              </w:rPr>
              <w:t>I.Korcsoport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tízórai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2DA1"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Pr="00D52DA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2DA1">
              <w:rPr>
                <w:rFonts w:ascii="Times New Roman" w:hAnsi="Times New Roman" w:cs="Times New Roman"/>
                <w:b/>
              </w:rPr>
              <w:t>385</w:t>
            </w:r>
          </w:p>
        </w:tc>
      </w:tr>
      <w:tr w:rsidR="00F9644B" w:rsidRPr="005B299E" w:rsidTr="00570D45">
        <w:trPr>
          <w:trHeight w:val="335"/>
        </w:trPr>
        <w:tc>
          <w:tcPr>
            <w:tcW w:w="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ebéd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44B" w:rsidRPr="005B299E" w:rsidTr="00570D45">
        <w:trPr>
          <w:trHeight w:val="335"/>
        </w:trPr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uzsonna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44B" w:rsidRPr="005B299E" w:rsidTr="00570D45">
        <w:trPr>
          <w:trHeight w:val="825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Iskolai napközis gyermek</w:t>
            </w:r>
          </w:p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(napi háromszori étkezése)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II. Korcsoport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3D7FC1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</w:tr>
      <w:tr w:rsidR="00F9644B" w:rsidRPr="005B299E" w:rsidTr="00570D45">
        <w:trPr>
          <w:trHeight w:val="275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Iskolai Napközis gyermek</w:t>
            </w:r>
          </w:p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II.Korcsoport</w:t>
            </w:r>
            <w:proofErr w:type="spellEnd"/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tízórai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425</w:t>
            </w:r>
          </w:p>
        </w:tc>
      </w:tr>
      <w:tr w:rsidR="00F9644B" w:rsidRPr="005B299E" w:rsidTr="00570D45">
        <w:trPr>
          <w:trHeight w:val="275"/>
        </w:trPr>
        <w:tc>
          <w:tcPr>
            <w:tcW w:w="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ebéd</w:t>
            </w:r>
          </w:p>
        </w:tc>
        <w:tc>
          <w:tcPr>
            <w:tcW w:w="1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44B" w:rsidRPr="005B299E" w:rsidTr="00570D45">
        <w:trPr>
          <w:trHeight w:val="324"/>
        </w:trPr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uzsonna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44B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644B" w:rsidRPr="005B299E" w:rsidTr="00570D45">
        <w:trPr>
          <w:trHeight w:val="825"/>
        </w:trPr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Menzás gyermek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(napi egyszeri étkezés- ebéd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I.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Korcsoport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B1D19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B1E7E">
              <w:rPr>
                <w:rFonts w:ascii="Times New Roman" w:hAnsi="Times New Roman" w:cs="Times New Roman"/>
                <w:b/>
              </w:rPr>
              <w:t>255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3B1E7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305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3B1E7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</w:t>
            </w:r>
          </w:p>
        </w:tc>
      </w:tr>
      <w:tr w:rsidR="00F9644B" w:rsidRPr="005B299E" w:rsidTr="00570D45">
        <w:trPr>
          <w:trHeight w:val="8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II.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B299E">
              <w:rPr>
                <w:rFonts w:ascii="Times New Roman" w:hAnsi="Times New Roman" w:cs="Times New Roman"/>
                <w:b/>
              </w:rPr>
              <w:t>Korcsoport</w:t>
            </w:r>
          </w:p>
          <w:p w:rsidR="00F9644B" w:rsidRPr="005B299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9B1D19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3B1E7E"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3B1E7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44B" w:rsidRPr="003B1E7E" w:rsidRDefault="00F9644B" w:rsidP="00570D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</w:tr>
    </w:tbl>
    <w:p w:rsidR="00F9644B" w:rsidRPr="005B299E" w:rsidRDefault="00F9644B" w:rsidP="00F9644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9644B" w:rsidRPr="005B299E" w:rsidRDefault="00F9644B" w:rsidP="00F9644B">
      <w:pPr>
        <w:spacing w:after="0" w:line="240" w:lineRule="auto"/>
        <w:rPr>
          <w:rFonts w:ascii="Times New Roman" w:hAnsi="Times New Roman" w:cs="Times New Roman"/>
        </w:rPr>
      </w:pPr>
      <w:r w:rsidRPr="005B299E">
        <w:rPr>
          <w:rFonts w:ascii="Times New Roman" w:hAnsi="Times New Roman" w:cs="Times New Roman"/>
        </w:rPr>
        <w:t xml:space="preserve">              Az intézményi térítési díjak az ÁFÁ-t nem tartalmazzák.</w:t>
      </w:r>
    </w:p>
    <w:p w:rsidR="00F9644B" w:rsidRPr="005B299E" w:rsidRDefault="00F9644B" w:rsidP="00F9644B">
      <w:pPr>
        <w:spacing w:after="0" w:line="240" w:lineRule="auto"/>
        <w:rPr>
          <w:rFonts w:ascii="Times New Roman" w:hAnsi="Times New Roman" w:cs="Times New Roman"/>
        </w:rPr>
      </w:pPr>
    </w:p>
    <w:p w:rsidR="00F9644B" w:rsidRPr="005B299E" w:rsidRDefault="00F9644B" w:rsidP="00F9644B">
      <w:pPr>
        <w:spacing w:after="0" w:line="240" w:lineRule="auto"/>
        <w:rPr>
          <w:rFonts w:ascii="Times New Roman" w:hAnsi="Times New Roman" w:cs="Times New Roman"/>
        </w:rPr>
      </w:pPr>
    </w:p>
    <w:p w:rsidR="00F9644B" w:rsidRPr="005B299E" w:rsidRDefault="00F9644B" w:rsidP="00F9644B">
      <w:pPr>
        <w:spacing w:after="0" w:line="240" w:lineRule="auto"/>
        <w:ind w:left="885"/>
        <w:jc w:val="both"/>
        <w:rPr>
          <w:rFonts w:ascii="Times New Roman" w:hAnsi="Times New Roman" w:cs="Times New Roman"/>
        </w:rPr>
      </w:pPr>
      <w:r w:rsidRPr="005B299E">
        <w:rPr>
          <w:rFonts w:ascii="Times New Roman" w:hAnsi="Times New Roman" w:cs="Times New Roman"/>
        </w:rPr>
        <w:t xml:space="preserve">*Gyermekétkeztetés tekintetében a rezsiköltség nem érvényesíthető a </w:t>
      </w:r>
      <w:proofErr w:type="gramStart"/>
      <w:r w:rsidRPr="005B299E">
        <w:rPr>
          <w:rFonts w:ascii="Times New Roman" w:hAnsi="Times New Roman" w:cs="Times New Roman"/>
        </w:rPr>
        <w:t>gyermekek  intézményi</w:t>
      </w:r>
      <w:proofErr w:type="gramEnd"/>
      <w:r w:rsidRPr="005B299E">
        <w:rPr>
          <w:rFonts w:ascii="Times New Roman" w:hAnsi="Times New Roman" w:cs="Times New Roman"/>
        </w:rPr>
        <w:t xml:space="preserve"> térítési díjában, ennek fedezetét az ellátást biztosító önkormányzat, vagy a gyermek, tanuló lakóhelye szerinti tele</w:t>
      </w:r>
      <w:r>
        <w:rPr>
          <w:rFonts w:ascii="Times New Roman" w:hAnsi="Times New Roman" w:cs="Times New Roman"/>
        </w:rPr>
        <w:t>pülési önkormányzat biztosítja.</w:t>
      </w:r>
    </w:p>
    <w:p w:rsidR="00F9644B" w:rsidRPr="005B299E" w:rsidRDefault="00F9644B" w:rsidP="00F9644B">
      <w:pPr>
        <w:spacing w:after="0" w:line="240" w:lineRule="auto"/>
        <w:rPr>
          <w:rFonts w:ascii="Times New Roman" w:hAnsi="Times New Roman" w:cs="Times New Roman"/>
        </w:rPr>
      </w:pPr>
    </w:p>
    <w:p w:rsidR="00F9644B" w:rsidRPr="005B299E" w:rsidRDefault="00F9644B" w:rsidP="00F9644B">
      <w:pPr>
        <w:spacing w:after="0" w:line="240" w:lineRule="auto"/>
        <w:rPr>
          <w:rFonts w:ascii="Times New Roman" w:hAnsi="Times New Roman" w:cs="Times New Roman"/>
        </w:rPr>
      </w:pPr>
    </w:p>
    <w:p w:rsidR="006E3F28" w:rsidRDefault="006E3F28" w:rsidP="006E3F28"/>
    <w:p w:rsidR="00F9644B" w:rsidRDefault="00F9644B" w:rsidP="006E3F28"/>
    <w:p w:rsidR="00F9644B" w:rsidRDefault="00F9644B" w:rsidP="006E3F28"/>
    <w:p w:rsidR="00F9644B" w:rsidRDefault="00F9644B" w:rsidP="006E3F28"/>
    <w:bookmarkEnd w:id="0"/>
    <w:p w:rsidR="006E3F28" w:rsidRPr="007A44FA" w:rsidRDefault="006E3F28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F28" w:rsidRPr="008931E7" w:rsidRDefault="006E3F28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javaslat: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6E3F28" w:rsidRPr="008931E7" w:rsidRDefault="006E3F28" w:rsidP="006E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Az óvodai konyhán előállított gyermekétkeztetés 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31E7">
        <w:rPr>
          <w:rFonts w:ascii="Times New Roman" w:hAnsi="Times New Roman" w:cs="Times New Roman"/>
          <w:b/>
          <w:sz w:val="24"/>
          <w:szCs w:val="24"/>
        </w:rPr>
        <w:t>intézményi</w:t>
      </w:r>
      <w:proofErr w:type="gramEnd"/>
      <w:r w:rsidRPr="008931E7">
        <w:rPr>
          <w:rFonts w:ascii="Times New Roman" w:hAnsi="Times New Roman" w:cs="Times New Roman"/>
          <w:b/>
          <w:sz w:val="24"/>
          <w:szCs w:val="24"/>
        </w:rPr>
        <w:t xml:space="preserve"> térítési díjairól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Salföld Község Önkormányzata Képviselő-testülete </w:t>
      </w:r>
      <w:r w:rsidRPr="008931E7">
        <w:rPr>
          <w:rFonts w:ascii="Times New Roman" w:hAnsi="Times New Roman" w:cs="Times New Roman"/>
          <w:b/>
          <w:sz w:val="24"/>
          <w:szCs w:val="24"/>
        </w:rPr>
        <w:t>elfogadásra javasolja</w:t>
      </w:r>
      <w:r>
        <w:rPr>
          <w:rFonts w:ascii="Times New Roman" w:hAnsi="Times New Roman" w:cs="Times New Roman"/>
          <w:b/>
          <w:sz w:val="24"/>
          <w:szCs w:val="24"/>
        </w:rPr>
        <w:t xml:space="preserve"> az előterjesztésben szereplő gyermekétkeztetés intézményi térítési díjáról szóló rendelet tervezetet.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Képviselő-testület felkéri a polgármestert, hogy a döntésről Révfülöp Nagyközség Önkormányzata Polgármesterét értesítse.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="00DD0E6C">
        <w:rPr>
          <w:rFonts w:ascii="Times New Roman" w:hAnsi="Times New Roman" w:cs="Times New Roman"/>
          <w:b/>
          <w:sz w:val="24"/>
          <w:szCs w:val="24"/>
        </w:rPr>
        <w:t>Fábián Gusztáv polgármester</w:t>
      </w:r>
    </w:p>
    <w:p w:rsidR="006E3F28" w:rsidRDefault="00F9644B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E3F28">
        <w:rPr>
          <w:rFonts w:ascii="Times New Roman" w:hAnsi="Times New Roman" w:cs="Times New Roman"/>
          <w:b/>
          <w:sz w:val="24"/>
          <w:szCs w:val="24"/>
        </w:rPr>
        <w:t>atáridő: 2020. február 1</w:t>
      </w:r>
      <w:r w:rsidR="00DD0E6C">
        <w:rPr>
          <w:rFonts w:ascii="Times New Roman" w:hAnsi="Times New Roman" w:cs="Times New Roman"/>
          <w:b/>
          <w:sz w:val="24"/>
          <w:szCs w:val="24"/>
        </w:rPr>
        <w:t>0</w:t>
      </w:r>
      <w:r w:rsidR="006E3F28">
        <w:rPr>
          <w:rFonts w:ascii="Times New Roman" w:hAnsi="Times New Roman" w:cs="Times New Roman"/>
          <w:b/>
          <w:sz w:val="24"/>
          <w:szCs w:val="24"/>
        </w:rPr>
        <w:t>.</w:t>
      </w:r>
    </w:p>
    <w:p w:rsidR="006E3F28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C84" w:rsidRDefault="00642C84"/>
    <w:sectPr w:rsidR="0064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ans Fallback">
    <w:charset w:val="01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8"/>
    <w:rsid w:val="002F3775"/>
    <w:rsid w:val="00564B8D"/>
    <w:rsid w:val="005B1D6B"/>
    <w:rsid w:val="00642C84"/>
    <w:rsid w:val="006E3F28"/>
    <w:rsid w:val="00DD0E6C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5906"/>
  <w15:chartTrackingRefBased/>
  <w15:docId w15:val="{5BFE4838-D50B-471F-88E5-5ABF19D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F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99700031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1784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4</cp:revision>
  <dcterms:created xsi:type="dcterms:W3CDTF">2020-01-24T09:28:00Z</dcterms:created>
  <dcterms:modified xsi:type="dcterms:W3CDTF">2020-02-05T13:28:00Z</dcterms:modified>
</cp:coreProperties>
</file>