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CE" w:rsidRDefault="00A7734A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Salföld Község Önkormányzata Képviselő-testületének .../.... (...) önkormányzati rendelete</w:t>
      </w:r>
    </w:p>
    <w:p w:rsidR="004439CE" w:rsidRDefault="00A7734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2022. évi költségvetésről</w:t>
      </w:r>
    </w:p>
    <w:p w:rsidR="004439CE" w:rsidRDefault="00A7734A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</w:t>
      </w:r>
      <w:r>
        <w:t xml:space="preserve"> az Alaptörvény 32. cikk (1) bekezdés f) pontjában meghatározott feladatkörében eljárva; az 5. § (5) bekezdése tekintetében a közszolgálati tisztviselőkről szóló 2011. évi CXCIX. törvény 234. § (3) bekezdés b) pontjában és (4) bekezdésében kapott felhatalm</w:t>
      </w:r>
      <w:r>
        <w:t xml:space="preserve">azás alapján, Magyarország helyi önkormányzatairól szóló 2011. évi CLXXXIX. törvény 84. § (1) bekezdésében meghatározott feladatkörében eljárva; a 6. § tekintetében a szociális igazgatásról és szociális ellátásokról szóló 1993. évi III. törvény 132. § (4) </w:t>
      </w:r>
      <w:r>
        <w:t>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439CE" w:rsidRDefault="00A7734A">
      <w:pPr>
        <w:pStyle w:val="Szvegtrzs"/>
        <w:spacing w:after="0" w:line="240" w:lineRule="auto"/>
        <w:jc w:val="both"/>
      </w:pPr>
      <w:r>
        <w:t>A rendelet hatálya kiterjed Salf</w:t>
      </w:r>
      <w:r>
        <w:t>öld Község Önkormányzatára (a továbbiakban: Önkormányzat).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439CE" w:rsidRDefault="00A7734A">
      <w:pPr>
        <w:pStyle w:val="Szvegtrzs"/>
        <w:spacing w:after="0" w:line="240" w:lineRule="auto"/>
        <w:jc w:val="both"/>
      </w:pPr>
      <w:r>
        <w:t>Salföld Község Önkormányzata Képviselő-testülete a 2022. évi költségvetés bevételi főösszegét 94.638.752 forintban, kiadási főösszegét 94.638.752 forintban állapítja meg.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439CE" w:rsidRDefault="00A7734A">
      <w:pPr>
        <w:pStyle w:val="Szvegtrzs"/>
        <w:spacing w:after="0" w:line="240" w:lineRule="auto"/>
        <w:jc w:val="both"/>
      </w:pPr>
      <w:r>
        <w:t>(1) A kiadási fő</w:t>
      </w:r>
      <w:r>
        <w:t>összegen belül a kiemelt előirányzatokat a Képviselő-testület a következőképpen állapítja meg: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személyi juttatás 16.913.732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munkaadót terhelő járulékok és szociális hozzájárulási adó 2.207.025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kiadások 13.640.500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</w:t>
      </w:r>
      <w:r>
        <w:t>beli juttatásai 1.000.000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egyéb működési célú kiadások 13.261.124 Ft, ebből tartalék: 11.021.716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beruházások 3.524.960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felújítások 43.432.464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egyéb felhalmozási kiadások 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finanszírozási kiadások 658.947 Ft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(2) A bevételi főös</w:t>
      </w:r>
      <w:r>
        <w:t>szegen belül a kiemelt előirányzatokat a Képviselő-testület a következőképpen állapítja meg: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célú támogatások államháztartáson belülről 21.626.618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5.550.000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1.425.000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működési célú </w:t>
      </w:r>
      <w:r>
        <w:t>átvett pénzeszközök 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felhalmozási bevételek 19.500.000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felhalmozási célú átvett pénzeszközök 100.000 Ft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finanszírozási bevételek 46.437.134 Ft</w:t>
      </w:r>
    </w:p>
    <w:p w:rsidR="004439CE" w:rsidRDefault="00A7734A">
      <w:pPr>
        <w:pStyle w:val="Szvegtrzs"/>
        <w:spacing w:after="0" w:line="240" w:lineRule="auto"/>
        <w:jc w:val="both"/>
      </w:pPr>
      <w:r>
        <w:t>ebből költségvetési pénzmaradvány</w:t>
      </w:r>
      <w:r>
        <w:t>: 45.778.187 Ft.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lastRenderedPageBreak/>
        <w:t>(3) Az engedélyezett létszámkeret 2,5 fő, melyből 1 fő közalkalmazott, 1 fő főállású polgármester, 0,5 fő közművelődés szervező, 0 fő közfoglalkoztatásban résztvevő.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439CE" w:rsidRDefault="00A7734A">
      <w:pPr>
        <w:pStyle w:val="Szvegtrzs"/>
        <w:spacing w:after="0" w:line="240" w:lineRule="auto"/>
        <w:jc w:val="both"/>
      </w:pPr>
      <w:r>
        <w:t>Az Önkormányzat tekintetében: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megállapított bevételi és kiadási</w:t>
      </w:r>
      <w:r>
        <w:t xml:space="preserve"> főösszeg megoszlását, annak összevont mérlegét az az 1. melléklet</w:t>
      </w:r>
      <w:r>
        <w:rPr>
          <w:i/>
          <w:iCs/>
        </w:rPr>
        <w:t>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megállapított bevételi főösszeg és annak jogcím-csoportonkénti részletezését a a 2. melléklet és a 3. melléklet;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 bevételeinek feladatonkénti bontását a 4. melléklet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megállapított kiadási főösszeg részletezését kiemelt előirányzatonként az 5. melléklet;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kiadásainak feladatonkénti bontását a 6. melléklet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felújítási, beruházási kiadásokat célonkénti bontásban a 7. melléklet;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működési be</w:t>
      </w:r>
      <w:r>
        <w:t>vételek és kiadások alakulását a 8. melléklet;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felhalmozási bevételek és kiadások alakulását a 9. melléklet</w:t>
      </w:r>
    </w:p>
    <w:p w:rsidR="004439CE" w:rsidRDefault="00A7734A">
      <w:pPr>
        <w:pStyle w:val="Szvegtrzs"/>
        <w:spacing w:after="0" w:line="240" w:lineRule="auto"/>
        <w:jc w:val="both"/>
      </w:pPr>
      <w:r>
        <w:t>tartalmazza</w:t>
      </w:r>
      <w:r>
        <w:rPr>
          <w:b/>
          <w:bCs/>
        </w:rPr>
        <w:t>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439CE" w:rsidRDefault="00A7734A">
      <w:pPr>
        <w:pStyle w:val="Szvegtrzs"/>
        <w:spacing w:after="0" w:line="240" w:lineRule="auto"/>
        <w:jc w:val="both"/>
      </w:pPr>
      <w:r>
        <w:t xml:space="preserve">(1) Az Önkormányzatnak nincs olyan fejlesztési célja, melyhez a Magyarország gazdasági stabilitásáról szóló 2011. évi </w:t>
      </w:r>
      <w:r>
        <w:tab/>
        <w:t xml:space="preserve"> </w:t>
      </w:r>
      <w:r>
        <w:br/>
        <w:t xml:space="preserve"> CXC</w:t>
      </w:r>
      <w:r>
        <w:t>IV. törvény 8. § (2) bekezdése szerinti adósságot keletkeztető ügylet megkötése válik szükségessé.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(2) Az Önkormányzat európai uniós forrásból finanszírozott támogatással megvalósuló programot, projektet nem tervez.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 xml:space="preserve">(3) A költségvetés általános </w:t>
      </w:r>
      <w:r>
        <w:t>tartalékából a működéssel kapcsolatban felmerülő kiadások fedezetére 11.021.716 Ft áll rendelkezésre.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</w:t>
      </w:r>
      <w:r>
        <w:t>zítés mértéke 20%.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(6) A Képviselő-testület az Önkormányzat alkalmazásában állók részére munkába járás költségtérítése címen biztosítja a személyi jövedelemadóról szóló 1995. évi CXVII. törvény 25. § (2) bekezdésében meghatározott 15,-Ft/km összeget.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(7) A</w:t>
      </w:r>
      <w:r>
        <w:t xml:space="preserve"> Képviselő-testület kizárólagos hatáskörébe tartozik a költségvetési rendelet kiemelt előirányzatainak módosítása.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(8) A Polgármester a fejlesztési kiadások jelen rendeletben meghatározott összegét nem lépheti túl. Amennyiben a megvalósítandó cél teljes eg</w:t>
      </w:r>
      <w:r>
        <w:t>észében elmarad, akkor a megmaradt előirányzat összegével a Képviselő-testület rendelkezik.</w:t>
      </w:r>
    </w:p>
    <w:p w:rsidR="004439CE" w:rsidRDefault="00A7734A">
      <w:pPr>
        <w:pStyle w:val="Szvegtrzs"/>
        <w:spacing w:before="240" w:after="0" w:line="240" w:lineRule="auto"/>
        <w:jc w:val="both"/>
      </w:pPr>
      <w:r>
        <w:t>(9) A Képviselő-testület felhatalmazása alapján a Polgármester a költségvetés főösszegén belül a pénzeszközök és feladatok között szükségszerűen 200.000 Ft-ig jogos</w:t>
      </w:r>
      <w:r>
        <w:t>ult átcsoportosítani.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4439CE" w:rsidRDefault="00A7734A">
      <w:pPr>
        <w:pStyle w:val="Szvegtrzs"/>
        <w:spacing w:after="0" w:line="240" w:lineRule="auto"/>
        <w:jc w:val="both"/>
      </w:pPr>
      <w:r>
        <w:lastRenderedPageBreak/>
        <w:t>Salföld Község Önkormányzata Képviselő-testületének az egyes szociális ellátások szabályozásáról szóló 5/2021. (VI.12.) önkormányzati rendelete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7. § (1) bekezdésében szabályozott ellátás esetében a települési támogatás összege</w:t>
      </w:r>
      <w:r>
        <w:t>: óvodás gyerekeknél 20.000 Ft/fő, általános iskolásoknál 30.000 Ft/fő, középiskolás gyermek esetén 40.000 Ft/fő;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8. §-a szerinti helyben szokásos legolcsóbb temetés költsége: 300.000 Ft;</w:t>
      </w:r>
    </w:p>
    <w:p w:rsidR="004439CE" w:rsidRDefault="00A7734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9. § (1) bekezdés a)-b) pontjában szabályozott ellátás esetébe</w:t>
      </w:r>
      <w:r>
        <w:t>n a települési támogatás összege: 35.000 Ft/fő.</w:t>
      </w:r>
    </w:p>
    <w:p w:rsidR="004439CE" w:rsidRDefault="00A7734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4439CE" w:rsidRDefault="00A7734A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6639"/>
        <w:gridCol w:w="2406"/>
      </w:tblGrid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 összevont mérlege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rPr>
          <w:trHeight w:val="172"/>
        </w:trPr>
        <w:tc>
          <w:tcPr>
            <w:tcW w:w="72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</w:tr>
      <w:tr w:rsidR="004439CE">
        <w:trPr>
          <w:trHeight w:val="276"/>
        </w:trPr>
        <w:tc>
          <w:tcPr>
            <w:tcW w:w="72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28 601 618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21 626 618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kiadások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47 022 381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16 913 732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13 640 500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13 261 124</w:t>
            </w: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46 957 424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3 524 960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43 432 464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7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481"/>
        <w:gridCol w:w="193"/>
        <w:gridCol w:w="5869"/>
        <w:gridCol w:w="577"/>
        <w:gridCol w:w="1732"/>
      </w:tblGrid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2022. évi költségvetés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kiemelt előirányzatonként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Kiemelt előirányzatonként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eredeti előirányzat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Ft</w:t>
            </w: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081071 Üdülői szálláshely szolgáltatás és étkeztetés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Felhalmozási célú támogatások államháztartáson </w:t>
            </w:r>
            <w:r>
              <w:t>belülről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013320 Köztemető fenntartás és </w:t>
            </w:r>
            <w:r>
              <w:t>-működtetés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082042 Könyvtári állomány gyarapítása, nyilvántartása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felhalmozási </w:t>
            </w:r>
            <w:r>
              <w:t>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107055 Falugondnoki, tanyagondnoki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elkülönített állami pénzalapok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011130 Önkormányzatok és önkormányzati hivatalok jogalkotó és általános igazgatási tevékenysége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335 000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lastRenderedPageBreak/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támogatások államháztartáson belülről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Révfülöpről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Badacsonytomajról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Kékkútról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35 000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Szolgáltatások </w:t>
            </w:r>
            <w:r>
              <w:t>ellenértéke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</w:t>
            </w:r>
            <w:r>
              <w:t xml:space="preserve">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Hitel-, kölcsönfelvétel pénzügyi vállalkozástól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018030 Támogatási célú finanszírozási műveletek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Belföldi finanszírozás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45 778 187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900020 Önkormányzatok funkcióira nem sorolható bevételei államháztartáson kívülről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lastRenderedPageBreak/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Épület után fizetett idegenforgalmi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1 370 000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B351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Értékesítés és forgalmi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1 200 000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 xml:space="preserve">1 </w:t>
            </w:r>
            <w:r>
              <w:t>200 000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B354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Gépjárműadók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Helyi önkormányzatot megillető rész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B355</w:t>
            </w: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170 000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Tartózkodás után fizetett idegenforgalmi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170 000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Késedelmi pótlék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066020 Város és községgazdálkodási egyéb szolgáltatások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20 100 000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fejezeti kezelésű EU-s </w:t>
            </w:r>
            <w:r>
              <w:t>programok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018010 Önkormányzatok elszámolásai a központi 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7 659 597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általános béremelésekhez kiegészítő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658 090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Települési önkormányzatok szociális feladatainak egyéb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1 953 476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Települési </w:t>
            </w:r>
            <w:r>
              <w:t>önkormányzatok szociális,gyermekjóléti és gyermekétkeztetési feladatainak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4 590 600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Falugondnoki szolgáltatás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falugondnoki szolgáltatás kiegészítő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551 700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B114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Települési önkormányzatok kulturális </w:t>
            </w:r>
            <w:r>
              <w:t>feladatainak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2 270 000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Könyvtári, közművelődési feladatok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B115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központosított előirányzatok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3 443 155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polgármester illetménye kiegészítő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3 443 155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Tűzifa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Lakossági víz- és csatorna pályázat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B116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Helyi önkormányzatok kiegészítő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Beszámoló alapján kapott bevétel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Adósságkonszolidációban nem részesült települések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lastRenderedPageBreak/>
              <w:t xml:space="preserve">018020 Központi </w:t>
            </w:r>
            <w:r>
              <w:t>költségvetési 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052020 Szennyvíz gyűjtése, tisztítása, elhelyezése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Pályázati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041233 Hosszabb időtartamú közfoglalkoztatás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Államháztartáson kívülről kapott bevétel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082092 Közművelődés - hagyományos közösségi kulturális értékek gondozása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062020 Településfejlesztési </w:t>
            </w:r>
            <w:r>
              <w:t>projektek és támogatásuk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fejezeti </w:t>
            </w:r>
            <w:r>
              <w:t>előirányzatoktól átvett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7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481"/>
        <w:gridCol w:w="193"/>
        <w:gridCol w:w="5869"/>
        <w:gridCol w:w="770"/>
        <w:gridCol w:w="1539"/>
      </w:tblGrid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2022. évi költségvetés bevételei jogcímenként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Eredeti előirányzat (Ft)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7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21 626 618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Önkormányzatok működési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21 126 618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1 370 000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1 425 000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6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1 420 000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Közvetített szolgáltatások 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lastRenderedPageBreak/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Belföldi finanszírozás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4439C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8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1251"/>
        <w:gridCol w:w="1444"/>
        <w:gridCol w:w="962"/>
        <w:gridCol w:w="866"/>
      </w:tblGrid>
      <w:tr w:rsidR="004439CE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BEVÉTELEK feladatonkénti bontása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081071 Üdülői szálláshely </w:t>
            </w:r>
            <w:r>
              <w:rPr>
                <w:sz w:val="15"/>
                <w:szCs w:val="15"/>
              </w:rPr>
              <w:t>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általános igazgatási </w:t>
            </w:r>
            <w:r>
              <w:rPr>
                <w:sz w:val="15"/>
                <w:szCs w:val="15"/>
              </w:rPr>
              <w:br/>
              <w:t>tevékenysége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011220 </w:t>
            </w:r>
            <w:r>
              <w:rPr>
                <w:sz w:val="15"/>
                <w:szCs w:val="15"/>
              </w:rPr>
              <w:t>Adó-, vám- és jövedéki igazgatás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052020 Szennyvíz gyűjtése, tisztítása, </w:t>
            </w:r>
            <w:r>
              <w:rPr>
                <w:sz w:val="15"/>
                <w:szCs w:val="15"/>
              </w:rPr>
              <w:t>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funkcióira nem sorolható </w:t>
            </w:r>
            <w:r>
              <w:rPr>
                <w:sz w:val="15"/>
                <w:szCs w:val="15"/>
              </w:rPr>
              <w:t>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4439CE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481"/>
        <w:gridCol w:w="481"/>
        <w:gridCol w:w="289"/>
        <w:gridCol w:w="6350"/>
        <w:gridCol w:w="481"/>
        <w:gridCol w:w="1347"/>
      </w:tblGrid>
      <w:tr w:rsidR="004439CE">
        <w:tc>
          <w:tcPr>
            <w:tcW w:w="8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évi költségvetés kiadási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Létszám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</w:tr>
      <w:tr w:rsidR="004439CE">
        <w:tc>
          <w:tcPr>
            <w:tcW w:w="780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4439CE">
        <w:tc>
          <w:tcPr>
            <w:tcW w:w="8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</w:t>
            </w:r>
            <w:r>
              <w:rPr>
                <w:sz w:val="15"/>
                <w:szCs w:val="15"/>
              </w:rPr>
              <w:t>önkormányzati hivatalok jogalkotó és általános igazgatási tevékenysége 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23 780 896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</w:t>
            </w:r>
            <w:r>
              <w:rPr>
                <w:sz w:val="15"/>
                <w:szCs w:val="15"/>
              </w:rPr>
              <w:t>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1 601 000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1 004 000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Kiküldetések,reklám és propagandakiadások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 és propaganda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Kerekítési különbözet, </w:t>
            </w: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11 121 716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 befizetési kötelezettség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pénzeszköz átadás nonprofit-szervezeteknek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11 021 716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 </w:t>
            </w:r>
            <w:r>
              <w:rPr>
                <w:sz w:val="15"/>
                <w:szCs w:val="15"/>
              </w:rPr>
              <w:t>939 500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foglalkoztatás alá </w:t>
            </w:r>
            <w:r>
              <w:rPr>
                <w:sz w:val="15"/>
                <w:szCs w:val="15"/>
              </w:rPr>
              <w:t>tartozó munkavállaló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foglalkoztatottak juttatásai és közterhei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Lakossági víz- és csatorna támogatás </w:t>
            </w:r>
            <w:r>
              <w:rPr>
                <w:sz w:val="15"/>
                <w:szCs w:val="15"/>
              </w:rPr>
              <w:t>átadása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 (utánfutó)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 </w:t>
            </w:r>
            <w:r>
              <w:rPr>
                <w:sz w:val="15"/>
                <w:szCs w:val="15"/>
              </w:rPr>
              <w:t>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</w:t>
            </w:r>
            <w:r>
              <w:rPr>
                <w:sz w:val="15"/>
                <w:szCs w:val="15"/>
              </w:rPr>
              <w:t>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Különféle befizetések és egyéb </w:t>
            </w: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 xml:space="preserve">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</w:t>
            </w:r>
            <w:r>
              <w:rPr>
                <w:sz w:val="15"/>
                <w:szCs w:val="15"/>
              </w:rPr>
              <w:t xml:space="preserve">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Törvény szerinti </w:t>
            </w:r>
            <w:r>
              <w:rPr>
                <w:sz w:val="15"/>
                <w:szCs w:val="15"/>
              </w:rPr>
              <w:t>illetmények, munkabérek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3 996 000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Cafeteria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604 770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582 270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22 500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2 425 000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</w:t>
            </w:r>
            <w:r>
              <w:rPr>
                <w:sz w:val="15"/>
                <w:szCs w:val="15"/>
              </w:rPr>
              <w:t xml:space="preserve">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Kiküldetések,reklám és propagandakiadások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Kiküldetés </w:t>
            </w:r>
            <w:r>
              <w:rPr>
                <w:sz w:val="15"/>
                <w:szCs w:val="15"/>
              </w:rPr>
              <w:t>kiadásai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beszerzés, létesítés (kocsi beálló féltető)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107060 Egyéb szociális pénzbeli és természetbeni ellátások, </w:t>
            </w: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Családi </w:t>
            </w: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Bursa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4 127 673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546 000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Törvény szerinti illetmények, </w:t>
            </w:r>
            <w:r>
              <w:rPr>
                <w:sz w:val="15"/>
                <w:szCs w:val="15"/>
              </w:rPr>
              <w:t>munkabérek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262 800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cafeteria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foglalkoztatás alá tartozó </w:t>
            </w:r>
            <w:r>
              <w:rPr>
                <w:sz w:val="15"/>
                <w:szCs w:val="15"/>
              </w:rPr>
              <w:t>munkavállaló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2 667 000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889 000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 plasztika)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</w:t>
            </w:r>
            <w:r>
              <w:rPr>
                <w:sz w:val="15"/>
                <w:szCs w:val="15"/>
              </w:rPr>
              <w:t>fenntartási szolg.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 </w:t>
            </w:r>
            <w:r>
              <w:rPr>
                <w:sz w:val="15"/>
                <w:szCs w:val="15"/>
              </w:rPr>
              <w:t>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Törvény szerinti illetmények, </w:t>
            </w:r>
            <w:r>
              <w:rPr>
                <w:sz w:val="15"/>
                <w:szCs w:val="15"/>
              </w:rPr>
              <w:t>munkabérek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Mindazok, amik nem nem számolhatók el szakmai anyagnak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r>
              <w:rPr>
                <w:sz w:val="15"/>
                <w:szCs w:val="15"/>
              </w:rPr>
              <w:t>finanszírozási műveletek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(Btomaj)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1 525 857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1 489 184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</w:t>
            </w:r>
            <w:r>
              <w:rPr>
                <w:sz w:val="15"/>
                <w:szCs w:val="15"/>
              </w:rPr>
              <w:t xml:space="preserve"> Önkormányzati Hivatal- Belső ellenőrzés)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36 673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segítségnyújtás, társulási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513 551</w:t>
            </w: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045160 Közutak, hidak, alagutak üzemeltetése, </w:t>
            </w:r>
            <w:r>
              <w:rPr>
                <w:sz w:val="15"/>
                <w:szCs w:val="15"/>
              </w:rPr>
              <w:t>fenntartása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8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Államháztartatáson belüli megelőlegezések visszafizetése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8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062020 </w:t>
            </w:r>
            <w:r>
              <w:rPr>
                <w:sz w:val="15"/>
                <w:szCs w:val="15"/>
              </w:rPr>
              <w:t>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 (4 órás munkavállaló)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</w:t>
            </w:r>
            <w:r>
              <w:rPr>
                <w:sz w:val="15"/>
                <w:szCs w:val="15"/>
              </w:rPr>
              <w:t>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157 055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42 405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 </w:t>
            </w:r>
            <w:r>
              <w:rPr>
                <w:sz w:val="15"/>
                <w:szCs w:val="15"/>
              </w:rPr>
              <w:t>098 464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29 998 791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21 655 528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8 343 263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8 099 673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6"/>
        <w:gridCol w:w="1925"/>
        <w:gridCol w:w="1347"/>
        <w:gridCol w:w="962"/>
        <w:gridCol w:w="962"/>
      </w:tblGrid>
      <w:tr w:rsidR="004439CE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évi KIADÁSOK feladatonkénti </w:t>
            </w:r>
            <w:r>
              <w:rPr>
                <w:sz w:val="15"/>
                <w:szCs w:val="15"/>
              </w:rPr>
              <w:t>bontása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23 780 896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23 780 896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066020 </w:t>
            </w:r>
            <w:r>
              <w:rPr>
                <w:sz w:val="15"/>
                <w:szCs w:val="15"/>
              </w:rPr>
              <w:t>Város és községgazdálkodási egyéb szolgáltatások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</w:t>
            </w:r>
            <w:r>
              <w:rPr>
                <w:sz w:val="15"/>
                <w:szCs w:val="15"/>
              </w:rPr>
              <w:t xml:space="preserve"> Háziorvosi alapellátás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082092 Közművelődés - hagyományos </w:t>
            </w:r>
            <w:r>
              <w:rPr>
                <w:sz w:val="15"/>
                <w:szCs w:val="15"/>
              </w:rPr>
              <w:t>közösségi kulturális értékek gondozása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4 127 673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4 127 673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081071 Üdülői </w:t>
            </w:r>
            <w:r>
              <w:rPr>
                <w:sz w:val="15"/>
                <w:szCs w:val="15"/>
              </w:rPr>
              <w:t>szálláshely szolgáltatás és étkeztetés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018010 Önkormányzatok elszámolásai a központi </w:t>
            </w:r>
            <w:r>
              <w:rPr>
                <w:sz w:val="15"/>
                <w:szCs w:val="15"/>
              </w:rPr>
              <w:t>költségvetéssel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 célú finanszírozási műveletek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4439CE"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</w:t>
            </w:r>
            <w:r>
              <w:rPr>
                <w:sz w:val="15"/>
                <w:szCs w:val="15"/>
              </w:rPr>
              <w:t xml:space="preserve">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1"/>
        <w:gridCol w:w="2021"/>
      </w:tblGrid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 felhalmozási célú kiadási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felújítások, beruházások kiemelt előirányzatonként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439CE">
        <w:trPr>
          <w:trHeight w:val="172"/>
        </w:trPr>
        <w:tc>
          <w:tcPr>
            <w:tcW w:w="7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</w:tr>
      <w:tr w:rsidR="004439CE">
        <w:trPr>
          <w:trHeight w:val="276"/>
        </w:trPr>
        <w:tc>
          <w:tcPr>
            <w:tcW w:w="7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/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utánfutó beszerzés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háziorvosi rendelő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kocsibeálló építése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plasztika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889 000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tv beszerzése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 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27 502 520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 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10 595 944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számítógép beszerzése </w:t>
            </w:r>
            <w:r>
              <w:rPr>
                <w:sz w:val="15"/>
                <w:szCs w:val="15"/>
              </w:rPr>
              <w:t>MFP keretében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4439CE"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46 957 424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886"/>
        <w:gridCol w:w="289"/>
        <w:gridCol w:w="1732"/>
        <w:gridCol w:w="2309"/>
        <w:gridCol w:w="1925"/>
      </w:tblGrid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Tájékoztató adatok a MŰKÖDÉSI bevételek és kiadások alakulásáról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(adatok Ft – ban 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2020. teljesítés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2021. teljesítés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2022. eredeti előirányzat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r>
              <w:br/>
              <w:t>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19 291 069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20 385 740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21 626 618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6 141 129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5 584 232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5 550 000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1 575 128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2 136 938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1 425 000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Működési célú átvett </w:t>
            </w:r>
            <w:r>
              <w:br/>
              <w:t>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Működési célú bevételek </w:t>
            </w:r>
            <w:r>
              <w:br/>
              <w:t>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27 067 326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28 106 910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28 601 618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9 973 850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11 125 230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16 913 732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Munkaadót terhelő járulékok </w:t>
            </w:r>
            <w:r>
              <w:br/>
              <w:t>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1 626 967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1 077 407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2 207 025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11 646 351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11 925 237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13 640 500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1 087 200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426 000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működési célú </w:t>
            </w:r>
            <w:r>
              <w:br/>
              <w:t>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2 380 537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2 278 347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13 261 124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Működési célú kiadások </w:t>
            </w:r>
            <w:r>
              <w:br/>
              <w:t>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26 714 905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26 832 221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47 022 381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9052019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6629330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Finanszírozási bevételek </w:t>
            </w:r>
            <w:r>
              <w:br/>
              <w:t>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9 052 019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6 629 330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46 437 134</w:t>
            </w:r>
          </w:p>
        </w:tc>
      </w:tr>
    </w:tbl>
    <w:p w:rsidR="004439CE" w:rsidRDefault="00A7734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3560"/>
        <w:gridCol w:w="866"/>
        <w:gridCol w:w="1539"/>
        <w:gridCol w:w="1539"/>
        <w:gridCol w:w="1540"/>
      </w:tblGrid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center"/>
            </w:pPr>
            <w:r>
              <w:t>Tájékoztató adatok a FELHALMOZÁSI célú bevételek és kiadások alakulásáról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7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(adatok Ft –ban 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2020.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2021. teljesítés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2022. eredeti </w:t>
            </w:r>
            <w:r>
              <w:br/>
              <w:t>előirányzat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48 722 574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60 065 867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19 500 000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Felhalmozási célú átvett </w:t>
            </w:r>
            <w:r>
              <w:br/>
              <w:t>pénzeszközök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72 000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 xml:space="preserve">180 </w:t>
            </w:r>
            <w:r>
              <w:t>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Felhalmozási célú bevételek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48 794 574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60 245 867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19 600 000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474 260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7 312 783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3 524 960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51 070 865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14 426 550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43 432 464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br/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 xml:space="preserve">Felhalmozási célú kiadások </w:t>
            </w:r>
            <w:r>
              <w:br/>
              <w:t>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51 545 125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21 739 333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46 957 424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623 366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623 366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658 947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  <w:jc w:val="right"/>
            </w:pP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BEVÉTELEK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84 913 919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94 982 107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94</w:t>
            </w:r>
            <w:r>
              <w:t xml:space="preserve"> 638 752</w:t>
            </w:r>
          </w:p>
        </w:tc>
      </w:tr>
      <w:tr w:rsidR="004439C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</w:pPr>
            <w:r>
              <w:t>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4439CE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78 931 007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49 194 920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CE" w:rsidRDefault="00A7734A">
            <w:pPr>
              <w:pStyle w:val="Szvegtrzs"/>
              <w:spacing w:after="0" w:line="240" w:lineRule="auto"/>
              <w:jc w:val="right"/>
            </w:pPr>
            <w:r>
              <w:t>94 638 752</w:t>
            </w:r>
          </w:p>
        </w:tc>
      </w:tr>
    </w:tbl>
    <w:p w:rsidR="004439CE" w:rsidRDefault="004439CE"/>
    <w:sectPr w:rsidR="004439C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4A" w:rsidRDefault="00A7734A">
      <w:r>
        <w:separator/>
      </w:r>
    </w:p>
  </w:endnote>
  <w:endnote w:type="continuationSeparator" w:id="0">
    <w:p w:rsidR="00A7734A" w:rsidRDefault="00A7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CE" w:rsidRDefault="00A7734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41F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4A" w:rsidRDefault="00A7734A">
      <w:r>
        <w:separator/>
      </w:r>
    </w:p>
  </w:footnote>
  <w:footnote w:type="continuationSeparator" w:id="0">
    <w:p w:rsidR="00A7734A" w:rsidRDefault="00A7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D84"/>
    <w:multiLevelType w:val="multilevel"/>
    <w:tmpl w:val="86E483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E"/>
    <w:rsid w:val="00241F1E"/>
    <w:rsid w:val="004439CE"/>
    <w:rsid w:val="00A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98A17-4035-4880-BFA6-01F0178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4397</Words>
  <Characters>30346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2022-02-16T06:37:00Z</dcterms:created>
  <dcterms:modified xsi:type="dcterms:W3CDTF">2022-02-16T06:37:00Z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