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49496B">
        <w:rPr>
          <w:b/>
          <w:bCs/>
        </w:rPr>
        <w:br/>
      </w:r>
      <w:r w:rsidR="0049496B">
        <w:rPr>
          <w:b/>
          <w:bCs/>
        </w:rPr>
        <w:br/>
      </w:r>
      <w:bookmarkStart w:id="0" w:name="_GoBack"/>
      <w:bookmarkEnd w:id="0"/>
      <w:r>
        <w:rPr>
          <w:b/>
          <w:bCs/>
        </w:rPr>
        <w:t>.../....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2023. évi költségvetésről</w:t>
      </w:r>
    </w:p>
    <w:p w:rsidR="00B84359" w:rsidRDefault="00591ACE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</w:t>
      </w:r>
      <w:r>
        <w:t xml:space="preserve"> az Alaptörvény 32. cikk (1) bekezdés f) pontjában meghatározott feladatkörében eljárva; az 5. § (5) bekezdése tekintetében a közszolgálati tisztviselőkről szóló 2011. évi CXCIX. törvény 234. § (3) bekezdés b) pontjában és (4) bekezdésében kapott felhatalm</w:t>
      </w:r>
      <w:r>
        <w:t xml:space="preserve">azás alapján, Magyarország helyi önkormányzatairól szóló 2011. évi CLXXXIX. törvény 84. § (1) bekezdésében meghatározott feladatkörében eljárva; a 6. § tekintetében a szociális igazgatásról és szociális ellátásokról szóló 1993. évi III. törvény 132. § (4) </w:t>
      </w:r>
      <w:r>
        <w:t>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84359" w:rsidRDefault="00591ACE">
      <w:pPr>
        <w:pStyle w:val="Szvegtrzs"/>
        <w:spacing w:after="0" w:line="240" w:lineRule="auto"/>
        <w:jc w:val="both"/>
      </w:pPr>
      <w:r>
        <w:t>A rendelet hatálya kiterjed Salf</w:t>
      </w:r>
      <w:r>
        <w:t>öld Község Önkormányzatára (a továbbiakban: Önkormányzat).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84359" w:rsidRDefault="00591ACE">
      <w:pPr>
        <w:pStyle w:val="Szvegtrzs"/>
        <w:spacing w:after="0" w:line="240" w:lineRule="auto"/>
        <w:jc w:val="both"/>
      </w:pPr>
      <w:r>
        <w:t xml:space="preserve">Salföld Község Önkormányzata Képviselő-testülete a 2023. évi költségvetés bevételi </w:t>
      </w:r>
      <w:proofErr w:type="spellStart"/>
      <w:r>
        <w:t>főösszegét</w:t>
      </w:r>
      <w:proofErr w:type="spellEnd"/>
      <w:r>
        <w:t xml:space="preserve"> 44.204.458 forintban, kiadási </w:t>
      </w:r>
      <w:proofErr w:type="spellStart"/>
      <w:r>
        <w:t>főösszegét</w:t>
      </w:r>
      <w:proofErr w:type="spellEnd"/>
      <w:r>
        <w:t xml:space="preserve"> 44.204.458 forintban állapítja meg.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84359" w:rsidRDefault="00591ACE">
      <w:pPr>
        <w:pStyle w:val="Szvegtrzs"/>
        <w:spacing w:after="0" w:line="240" w:lineRule="auto"/>
        <w:jc w:val="both"/>
      </w:pPr>
      <w:r>
        <w:t xml:space="preserve">(1) A kiadási </w:t>
      </w:r>
      <w:proofErr w:type="spellStart"/>
      <w:r>
        <w:t>fő</w:t>
      </w:r>
      <w:r>
        <w:t>összegen</w:t>
      </w:r>
      <w:proofErr w:type="spellEnd"/>
      <w:r>
        <w:t xml:space="preserve"> belül a kiemelt előirányzatokat a Képviselő-testület a következőképpen állapítja meg: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személyi juttatás 16.815.642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munkaadót terhelő járulékok és szociális hozzájárulási adó 2.213.402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kiadások 16.330.953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</w:t>
      </w:r>
      <w:r>
        <w:t>beli juttatásai 1.000.000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egyéb működési célú kiadások 4.998.351 Ft, ebből tartalék: 1.775.802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beruházások 29.999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felújítások 2.005.578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egyéb felhalmozási kiadások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proofErr w:type="gramStart"/>
      <w:r>
        <w:t>finanszírozási</w:t>
      </w:r>
      <w:proofErr w:type="gramEnd"/>
      <w:r>
        <w:t xml:space="preserve"> kiadások 810.533 Ft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 xml:space="preserve">(2) A bevételi </w:t>
      </w:r>
      <w:proofErr w:type="spellStart"/>
      <w:r>
        <w:t>főösszegen</w:t>
      </w:r>
      <w:proofErr w:type="spellEnd"/>
      <w:r>
        <w:t xml:space="preserve"> belül a kiemelt előirányzatokat a Képviselő-testület a következőképpen állapítja meg: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működési célú támogatások államháztartáson belülről 21.986.958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5.300.000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1.202.000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működési célú átvett </w:t>
      </w:r>
      <w:r>
        <w:t>pénzeszközök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felhalmozási célú támogatások államháztartáson belülről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felhalmozási bevételek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felhalmozási célú átvett pénzeszközök 0 Ft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h)</w:t>
      </w:r>
      <w:r>
        <w:tab/>
      </w:r>
      <w:proofErr w:type="gramStart"/>
      <w:r>
        <w:t>finanszírozási</w:t>
      </w:r>
      <w:proofErr w:type="gramEnd"/>
      <w:r>
        <w:t xml:space="preserve"> bevételek 15.715.500 Ft</w:t>
      </w:r>
    </w:p>
    <w:p w:rsidR="00B84359" w:rsidRDefault="00591ACE">
      <w:pPr>
        <w:pStyle w:val="Szvegtrzs"/>
        <w:spacing w:after="0" w:line="240" w:lineRule="auto"/>
        <w:jc w:val="both"/>
      </w:pPr>
      <w:proofErr w:type="gramStart"/>
      <w:r>
        <w:t>ebből</w:t>
      </w:r>
      <w:proofErr w:type="gramEnd"/>
      <w:r>
        <w:t xml:space="preserve"> költségvetési pénzmaradvány: 14.904.967 Ft.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(3) A</w:t>
      </w:r>
      <w:r>
        <w:t>z engedélyezett létszámkeret 2,5 fő, melyből 1 fő közalkalmazott, 1 fő főállású polgármester, 0,5 fő közművelődés szervező, 0 fő közfoglalkoztatásban résztvevő.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84359" w:rsidRDefault="00591ACE">
      <w:pPr>
        <w:pStyle w:val="Szvegtrzs"/>
        <w:spacing w:after="0" w:line="240" w:lineRule="auto"/>
        <w:jc w:val="both"/>
      </w:pPr>
      <w:r>
        <w:t>Az Önkormányzat tekintetében: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a megállapított bevételi és kiadási </w:t>
      </w:r>
      <w:proofErr w:type="spellStart"/>
      <w:r>
        <w:t>főösszeg</w:t>
      </w:r>
      <w:proofErr w:type="spellEnd"/>
      <w:r>
        <w:t xml:space="preserve"> megoszlását,</w:t>
      </w:r>
      <w:r>
        <w:t xml:space="preserve"> annak összevont mérlegét az 1. melléklet</w:t>
      </w:r>
      <w:r>
        <w:rPr>
          <w:i/>
          <w:iCs/>
        </w:rPr>
        <w:t>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megállapított bevételi </w:t>
      </w:r>
      <w:proofErr w:type="spellStart"/>
      <w:r>
        <w:t>főösszeg</w:t>
      </w:r>
      <w:proofErr w:type="spellEnd"/>
      <w:r>
        <w:t xml:space="preserve"> és annak jogcím-</w:t>
      </w:r>
      <w:proofErr w:type="spellStart"/>
      <w:r>
        <w:t>csoportonkénti</w:t>
      </w:r>
      <w:proofErr w:type="spellEnd"/>
      <w:r>
        <w:t xml:space="preserve"> részletezését a 2. melléklet és a 3.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az önkormányzat bevételeinek </w:t>
      </w:r>
      <w:proofErr w:type="spellStart"/>
      <w:r>
        <w:t>feladatonkénti</w:t>
      </w:r>
      <w:proofErr w:type="spellEnd"/>
      <w:r>
        <w:t xml:space="preserve"> bontását a 4.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megállapított </w:t>
      </w:r>
      <w:r>
        <w:t xml:space="preserve">kiadási </w:t>
      </w:r>
      <w:proofErr w:type="spellStart"/>
      <w:r>
        <w:t>főösszeg</w:t>
      </w:r>
      <w:proofErr w:type="spellEnd"/>
      <w:r>
        <w:t xml:space="preserve"> részletezését kiemelt előirányzatonként az 5.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 xml:space="preserve">az önkormányzat kiadásainak </w:t>
      </w:r>
      <w:proofErr w:type="spellStart"/>
      <w:r>
        <w:t>feladatonkénti</w:t>
      </w:r>
      <w:proofErr w:type="spellEnd"/>
      <w:r>
        <w:t xml:space="preserve"> bontását a 6.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felújítási, beruházási kiadásokat </w:t>
      </w:r>
      <w:proofErr w:type="spellStart"/>
      <w:r>
        <w:t>célonkénti</w:t>
      </w:r>
      <w:proofErr w:type="spellEnd"/>
      <w:r>
        <w:t xml:space="preserve"> bontásban a 7.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 működési bevételek és kiadások</w:t>
      </w:r>
      <w:r>
        <w:t xml:space="preserve"> alakulását a 8. melléklet;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felhalmozási bevételek és kiadások alakulását a 9. melléklet</w:t>
      </w:r>
    </w:p>
    <w:p w:rsidR="00B84359" w:rsidRDefault="00591ACE">
      <w:pPr>
        <w:pStyle w:val="Szvegtrzs"/>
        <w:spacing w:after="0" w:line="240" w:lineRule="auto"/>
        <w:jc w:val="both"/>
      </w:pPr>
      <w:proofErr w:type="gramStart"/>
      <w:r>
        <w:t>tartalmazza</w:t>
      </w:r>
      <w:proofErr w:type="gramEnd"/>
      <w:r>
        <w:rPr>
          <w:b/>
          <w:bCs/>
        </w:rPr>
        <w:t>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84359" w:rsidRDefault="00591ACE">
      <w:pPr>
        <w:pStyle w:val="Szvegtrzs"/>
        <w:spacing w:after="0" w:line="240" w:lineRule="auto"/>
        <w:jc w:val="both"/>
      </w:pPr>
      <w:r>
        <w:t xml:space="preserve">(1) Az Önkormányzatnak nincs olyan fejlesztési célja, melyhez a Magyarország gazdasági </w:t>
      </w:r>
      <w:proofErr w:type="gramStart"/>
      <w:r>
        <w:t>stabilitásáról</w:t>
      </w:r>
      <w:proofErr w:type="gramEnd"/>
      <w:r>
        <w:t xml:space="preserve"> szóló 2011. évi CXCIV. törvény 8. § (2) be</w:t>
      </w:r>
      <w:r>
        <w:t>kezdése szerinti adósságot keletkeztető ügylet megkötése válik szükségessé.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 xml:space="preserve">(2) Az Önkormányzat európai uniós forrásból </w:t>
      </w:r>
      <w:proofErr w:type="gramStart"/>
      <w:r>
        <w:t>finanszírozott</w:t>
      </w:r>
      <w:proofErr w:type="gramEnd"/>
      <w:r>
        <w:t xml:space="preserve"> támogatással megvalósuló programot, projektet nem tervez.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 xml:space="preserve">(3) A költségvetés általános tartaléka a működéssel </w:t>
      </w:r>
      <w:r>
        <w:t>kapcsolatban felmerülő kiadások fedezetére szolgál.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illetménykiegészítés mértéke 20%.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(6) A Képviselő-testület az Önk</w:t>
      </w:r>
      <w:r>
        <w:t>ormányzat alkalmazásában állók részére munkába járás költségtérítése címen biztosítja a személyi jövedelemadóról szóló 1995. évi CXVII. törvény 25. § (2) bekezdésében meghatározott összeget.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>(7) A Képviselő-testület kizárólagos hatáskörébe tartozik a költs</w:t>
      </w:r>
      <w:r>
        <w:t>égvetési rendelet kiemelt előirányzatainak módosítása.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 xml:space="preserve">(8) A Polgármester a fejlesztési kiadások jelen rendeletben meghatározott összegét nem lépheti túl. Amennyiben a megvalósítandó cél teljes egészében elmarad, akkor a megmaradt előirányzat összegével a </w:t>
      </w:r>
      <w:r>
        <w:t>Képviselő-testület rendelkezik.</w:t>
      </w:r>
    </w:p>
    <w:p w:rsidR="00B84359" w:rsidRDefault="00591ACE">
      <w:pPr>
        <w:pStyle w:val="Szvegtrzs"/>
        <w:spacing w:before="240" w:after="0" w:line="240" w:lineRule="auto"/>
        <w:jc w:val="both"/>
      </w:pPr>
      <w:r>
        <w:t xml:space="preserve">(9) A Képviselő-testület felhatalmazása alapján a Polgármester a költségvetés </w:t>
      </w:r>
      <w:proofErr w:type="spellStart"/>
      <w:r>
        <w:t>főösszegén</w:t>
      </w:r>
      <w:proofErr w:type="spellEnd"/>
      <w:r>
        <w:t xml:space="preserve"> belül a pénzeszközök és feladatok között szükségszerűen 200.000 Ft-ig jogosult átcsoportosítani.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B84359" w:rsidRDefault="00591ACE">
      <w:pPr>
        <w:pStyle w:val="Szvegtrzs"/>
        <w:spacing w:after="0" w:line="240" w:lineRule="auto"/>
        <w:jc w:val="both"/>
      </w:pPr>
      <w:r>
        <w:lastRenderedPageBreak/>
        <w:t>Salföld Község Önkormányzata Képv</w:t>
      </w:r>
      <w:r>
        <w:t>iselő-testületének az egyes szociális ellátások szabályozásáról szóló 5/2021. (VI.12.) önkormányzati rendelete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a 7. § (1) bekezdésében szabályozott ellátás esetében a települési támogatás összege: óvodás gyerekeknél 20.000 Ft/fő, általános iskolásoknál </w:t>
      </w:r>
      <w:r>
        <w:t>30.000 Ft/fő, középiskolás gyermek esetén 40.000 Ft/fő,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9. § (1) bekezdésének a) és b) pontjában szabályozott ellátás esetében a települési támogatás összege: 35.000 Ft/fő,</w:t>
      </w:r>
    </w:p>
    <w:p w:rsidR="00B84359" w:rsidRDefault="00591AC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8. §-a szerinti helyben szokásos legolcsóbb temetés költsége: 300.000 Ft.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B84359" w:rsidRDefault="00591AC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B84359" w:rsidRDefault="00591AC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B84359" w:rsidRDefault="00591ACE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az .</w:t>
      </w:r>
      <w:proofErr w:type="gramEnd"/>
      <w:r>
        <w:rPr>
          <w:i/>
          <w:iCs/>
          <w:u w:val="single"/>
        </w:rPr>
        <w:t>../... . (</w:t>
      </w:r>
      <w:proofErr w:type="gramStart"/>
      <w:r>
        <w:rPr>
          <w:i/>
          <w:iCs/>
          <w:u w:val="single"/>
        </w:rPr>
        <w:t>...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</w:t>
      </w:r>
      <w:r>
        <w:rPr>
          <w:b/>
          <w:bCs/>
        </w:rPr>
        <w:t>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1251"/>
        <w:gridCol w:w="5676"/>
        <w:gridCol w:w="2021"/>
      </w:tblGrid>
      <w:tr w:rsidR="00B84359">
        <w:trPr>
          <w:trHeight w:val="207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4359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69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</w:t>
            </w:r>
            <w:r>
              <w:rPr>
                <w:sz w:val="18"/>
                <w:szCs w:val="18"/>
              </w:rPr>
              <w:t xml:space="preserve">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</w:t>
            </w:r>
            <w:r>
              <w:rPr>
                <w:sz w:val="18"/>
                <w:szCs w:val="18"/>
              </w:rPr>
              <w:t xml:space="preserve"> 953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költségvetési bevételei kiemelt </w:t>
      </w:r>
      <w:r>
        <w:rPr>
          <w:b/>
          <w:bCs/>
        </w:rPr>
        <w:t>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444"/>
        <w:gridCol w:w="770"/>
        <w:gridCol w:w="1925"/>
        <w:gridCol w:w="1155"/>
        <w:gridCol w:w="1732"/>
        <w:gridCol w:w="385"/>
        <w:gridCol w:w="1635"/>
      </w:tblGrid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 Ft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013320 Köztemető fenntartás és </w:t>
            </w:r>
            <w:r>
              <w:rPr>
                <w:b/>
                <w:bCs/>
                <w:sz w:val="18"/>
                <w:szCs w:val="18"/>
              </w:rPr>
              <w:t>-működtetés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</w:t>
            </w:r>
            <w:r>
              <w:rPr>
                <w:sz w:val="18"/>
                <w:szCs w:val="18"/>
              </w:rPr>
              <w:br/>
              <w:t xml:space="preserve">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kölcsönfelvétel 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</w:t>
            </w:r>
            <w:r>
              <w:rPr>
                <w:sz w:val="18"/>
                <w:szCs w:val="18"/>
              </w:rPr>
              <w:br/>
              <w:t xml:space="preserve"> igénybe</w:t>
            </w:r>
            <w:r>
              <w:rPr>
                <w:sz w:val="18"/>
                <w:szCs w:val="18"/>
              </w:rPr>
              <w:br/>
              <w:t>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államháztartáson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</w:t>
            </w:r>
            <w:r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 xml:space="preserve">idegenforgalmi </w:t>
            </w:r>
            <w:r>
              <w:rPr>
                <w:sz w:val="18"/>
                <w:szCs w:val="18"/>
              </w:rPr>
              <w:br/>
              <w:t>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1 200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 xml:space="preserve">bevételei </w:t>
            </w:r>
            <w:r>
              <w:rPr>
                <w:sz w:val="18"/>
                <w:szCs w:val="18"/>
              </w:rPr>
              <w:t>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kezelésű</w:t>
            </w:r>
            <w:r>
              <w:rPr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>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</w:t>
            </w:r>
            <w:r>
              <w:rPr>
                <w:sz w:val="18"/>
                <w:szCs w:val="18"/>
              </w:rPr>
              <w:t>els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</w:t>
            </w:r>
            <w:r>
              <w:rPr>
                <w:sz w:val="18"/>
                <w:szCs w:val="18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szociális feladatainak egyéb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gyermek</w:t>
            </w:r>
            <w:r>
              <w:rPr>
                <w:sz w:val="18"/>
                <w:szCs w:val="18"/>
              </w:rPr>
              <w:br/>
              <w:t xml:space="preserve">étkeztetési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>kulturális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>illetménye kiegészítő</w:t>
            </w:r>
            <w:r>
              <w:rPr>
                <w:sz w:val="18"/>
                <w:szCs w:val="18"/>
              </w:rPr>
              <w:br/>
              <w:t xml:space="preserve">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kiegészítő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támogatása (szociális ágazati pótlék)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 xml:space="preserve">szervi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Adósságkonszolidációban nem részesült </w:t>
            </w:r>
            <w:r>
              <w:rPr>
                <w:sz w:val="18"/>
                <w:szCs w:val="18"/>
              </w:rPr>
              <w:br/>
              <w:t xml:space="preserve">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018020 Központi költségvetési </w:t>
            </w:r>
            <w:r>
              <w:rPr>
                <w:b/>
                <w:bCs/>
                <w:sz w:val="18"/>
                <w:szCs w:val="18"/>
              </w:rPr>
              <w:t>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3.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</w:t>
      </w:r>
      <w:r>
        <w:rPr>
          <w:b/>
          <w:bCs/>
        </w:rPr>
        <w:t>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89"/>
        <w:gridCol w:w="385"/>
        <w:gridCol w:w="481"/>
        <w:gridCol w:w="289"/>
        <w:gridCol w:w="5388"/>
        <w:gridCol w:w="289"/>
        <w:gridCol w:w="1925"/>
      </w:tblGrid>
      <w:tr w:rsidR="00B84359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előirányzat (Ft)</w:t>
            </w:r>
          </w:p>
        </w:tc>
      </w:tr>
      <w:tr w:rsidR="00B84359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426"/>
        <w:gridCol w:w="1058"/>
        <w:gridCol w:w="1251"/>
        <w:gridCol w:w="1444"/>
        <w:gridCol w:w="962"/>
      </w:tblGrid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</w:t>
            </w:r>
            <w:r>
              <w:rPr>
                <w:sz w:val="18"/>
                <w:szCs w:val="18"/>
              </w:rPr>
              <w:t xml:space="preserve">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533 749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013320 Köztemető </w:t>
            </w:r>
            <w:r>
              <w:rPr>
                <w:sz w:val="18"/>
                <w:szCs w:val="18"/>
              </w:rPr>
              <w:t>fenntartás és -működtetés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</w:t>
            </w:r>
            <w:r>
              <w:rPr>
                <w:sz w:val="18"/>
                <w:szCs w:val="18"/>
              </w:rPr>
              <w:br/>
              <w:t>bevételei 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5.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385"/>
        <w:gridCol w:w="385"/>
        <w:gridCol w:w="674"/>
        <w:gridCol w:w="96"/>
        <w:gridCol w:w="4715"/>
        <w:gridCol w:w="866"/>
        <w:gridCol w:w="1828"/>
      </w:tblGrid>
      <w:tr w:rsidR="00B84359">
        <w:trPr>
          <w:trHeight w:val="207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4359">
        <w:trPr>
          <w:trHeight w:val="276"/>
        </w:trPr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713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 1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Kommunikációs </w:t>
            </w:r>
            <w:r>
              <w:rPr>
                <w:i/>
                <w:iCs/>
                <w:sz w:val="18"/>
                <w:szCs w:val="18"/>
              </w:rPr>
              <w:t>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</w:t>
            </w:r>
            <w:r>
              <w:rPr>
                <w:sz w:val="18"/>
                <w:szCs w:val="18"/>
              </w:rPr>
              <w:t xml:space="preserve"> eszközök beszerzése, létesítése (utánfutó)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052020 </w:t>
            </w:r>
            <w:r>
              <w:rPr>
                <w:b/>
                <w:bCs/>
                <w:sz w:val="18"/>
                <w:szCs w:val="18"/>
              </w:rPr>
              <w:t>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013320 </w:t>
            </w:r>
            <w:r>
              <w:rPr>
                <w:b/>
                <w:bCs/>
                <w:sz w:val="18"/>
                <w:szCs w:val="18"/>
              </w:rPr>
              <w:t>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beszerzése, létesítése (falépcső)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Külső személyi </w:t>
            </w:r>
            <w:r>
              <w:rPr>
                <w:sz w:val="18"/>
                <w:szCs w:val="18"/>
              </w:rPr>
              <w:t>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kiadások (turisztikai hozzájárulás)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önkormányzati t. </w:t>
            </w:r>
            <w:r>
              <w:rPr>
                <w:sz w:val="18"/>
                <w:szCs w:val="18"/>
              </w:rPr>
              <w:br/>
              <w:t>vállalatnak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107055 </w:t>
            </w:r>
            <w:r>
              <w:rPr>
                <w:b/>
                <w:bCs/>
                <w:sz w:val="18"/>
                <w:szCs w:val="18"/>
              </w:rPr>
              <w:t>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Karbantartási, kisjavítási </w:t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</w:t>
            </w:r>
            <w:r>
              <w:rPr>
                <w:b/>
                <w:bCs/>
                <w:sz w:val="18"/>
                <w:szCs w:val="18"/>
              </w:rPr>
              <w:t>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pénzbeli és természetbeni gyermekvédelmi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Betegséggel </w:t>
            </w:r>
            <w:r>
              <w:rPr>
                <w:sz w:val="18"/>
                <w:szCs w:val="18"/>
              </w:rPr>
              <w:t>kapcsolatos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nevelésben részesülő részére fizetett juttatás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</w:t>
            </w:r>
            <w:r>
              <w:rPr>
                <w:sz w:val="18"/>
                <w:szCs w:val="18"/>
              </w:rPr>
              <w:t>fizetett juttatás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</w:t>
            </w:r>
            <w:r>
              <w:rPr>
                <w:sz w:val="18"/>
                <w:szCs w:val="18"/>
              </w:rPr>
              <w:t xml:space="preserve"> egyéb jogviszonyban nem saját foglalkoztatott juttatása (megbízási díj)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</w:t>
            </w:r>
            <w:r>
              <w:rPr>
                <w:b/>
                <w:bCs/>
                <w:sz w:val="18"/>
                <w:szCs w:val="18"/>
              </w:rPr>
              <w:t>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</w:t>
            </w:r>
            <w:r>
              <w:rPr>
                <w:sz w:val="18"/>
                <w:szCs w:val="18"/>
              </w:rPr>
              <w:t xml:space="preserve">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víz- és </w:t>
            </w:r>
            <w:proofErr w:type="gramStart"/>
            <w:r>
              <w:rPr>
                <w:sz w:val="18"/>
                <w:szCs w:val="18"/>
              </w:rPr>
              <w:t>csatorna szolgáltatás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</w:t>
            </w:r>
            <w:r>
              <w:rPr>
                <w:i/>
                <w:iCs/>
                <w:sz w:val="18"/>
                <w:szCs w:val="18"/>
              </w:rPr>
              <w:t xml:space="preserve">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előzetesen felszámított </w:t>
            </w:r>
            <w:r>
              <w:rPr>
                <w:sz w:val="18"/>
                <w:szCs w:val="18"/>
              </w:rPr>
              <w:t>áfa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Dologi </w:t>
            </w: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60 </w:t>
            </w:r>
            <w:r>
              <w:rPr>
                <w:i/>
                <w:iCs/>
                <w:sz w:val="18"/>
                <w:szCs w:val="18"/>
              </w:rPr>
              <w:t>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</w:t>
            </w:r>
            <w:r>
              <w:rPr>
                <w:i/>
                <w:iCs/>
                <w:sz w:val="18"/>
                <w:szCs w:val="18"/>
              </w:rPr>
              <w:t xml:space="preserve">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</w:t>
            </w:r>
            <w:r>
              <w:rPr>
                <w:sz w:val="18"/>
                <w:szCs w:val="18"/>
              </w:rPr>
              <w:t xml:space="preserve">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anyagnak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</w:t>
            </w:r>
            <w:r>
              <w:rPr>
                <w:sz w:val="18"/>
                <w:szCs w:val="18"/>
              </w:rPr>
              <w:t>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</w:t>
            </w:r>
            <w:r>
              <w:rPr>
                <w:sz w:val="18"/>
                <w:szCs w:val="18"/>
              </w:rPr>
              <w:t>kiadás önkorm. (Révfülöp)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 xml:space="preserve">(Kővágóörsi Közös </w:t>
            </w:r>
            <w:r>
              <w:rPr>
                <w:sz w:val="18"/>
                <w:szCs w:val="18"/>
              </w:rPr>
              <w:t>Önkormányzati Hivatal)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Hivatal- Belső ellenőrzés)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hozzájárulás háziorvosi ügyelethez, házi segítségnyújtás, társulási</w:t>
            </w:r>
            <w:r>
              <w:rPr>
                <w:sz w:val="18"/>
                <w:szCs w:val="18"/>
              </w:rPr>
              <w:br/>
              <w:t xml:space="preserve"> feladatok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  <w:r>
              <w:rPr>
                <w:sz w:val="18"/>
                <w:szCs w:val="18"/>
              </w:rPr>
              <w:t xml:space="preserve">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r>
              <w:rPr>
                <w:sz w:val="18"/>
                <w:szCs w:val="18"/>
              </w:rPr>
              <w:t>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018020 Központi </w:t>
            </w:r>
            <w:r>
              <w:rPr>
                <w:b/>
                <w:bCs/>
                <w:sz w:val="18"/>
                <w:szCs w:val="18"/>
              </w:rPr>
              <w:t>költségvetési befizetések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Személyi </w:t>
            </w:r>
            <w:r>
              <w:rPr>
                <w:b/>
                <w:bCs/>
                <w:sz w:val="18"/>
                <w:szCs w:val="18"/>
              </w:rPr>
              <w:t>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6. melléklet </w:t>
      </w:r>
      <w:proofErr w:type="gramStart"/>
      <w:r>
        <w:rPr>
          <w:i/>
          <w:iCs/>
          <w:u w:val="single"/>
        </w:rPr>
        <w:t>az .</w:t>
      </w:r>
      <w:proofErr w:type="gramEnd"/>
      <w:r>
        <w:rPr>
          <w:i/>
          <w:iCs/>
          <w:u w:val="single"/>
        </w:rPr>
        <w:t>../... . (</w:t>
      </w:r>
      <w:proofErr w:type="gramStart"/>
      <w:r>
        <w:rPr>
          <w:i/>
          <w:iCs/>
          <w:u w:val="single"/>
        </w:rPr>
        <w:t>...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>.</w:t>
      </w: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522"/>
        <w:gridCol w:w="1058"/>
        <w:gridCol w:w="1155"/>
        <w:gridCol w:w="1347"/>
        <w:gridCol w:w="962"/>
      </w:tblGrid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14 618 982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14 618 982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5 978 998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5 978 998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Szennyvíz gyűjtése, tisztítása, </w:t>
            </w:r>
            <w:r>
              <w:rPr>
                <w:sz w:val="18"/>
                <w:szCs w:val="18"/>
              </w:rPr>
              <w:t>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1 676 416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7 585 </w:t>
            </w:r>
            <w:r>
              <w:rPr>
                <w:sz w:val="18"/>
                <w:szCs w:val="18"/>
              </w:rPr>
              <w:t>564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7 585 564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107060 Egyéb szociális pénzbeli és természetbeni</w:t>
            </w:r>
            <w:r>
              <w:rPr>
                <w:sz w:val="18"/>
                <w:szCs w:val="18"/>
              </w:rPr>
              <w:br/>
              <w:t xml:space="preserve"> 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5 564 120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5 564 120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</w:t>
            </w:r>
            <w:r>
              <w:rPr>
                <w:sz w:val="18"/>
                <w:szCs w:val="18"/>
              </w:rPr>
              <w:t>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</w:t>
            </w:r>
            <w:r>
              <w:rPr>
                <w:sz w:val="18"/>
                <w:szCs w:val="18"/>
              </w:rPr>
              <w:t>alagutak üzemeltetése, fenntartása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3 122 549</w:t>
            </w:r>
          </w:p>
        </w:tc>
      </w:tr>
      <w:tr w:rsidR="00B8435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7.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 xml:space="preserve">) </w:t>
      </w:r>
      <w:r>
        <w:rPr>
          <w:i/>
          <w:iCs/>
          <w:u w:val="single"/>
        </w:rPr>
        <w:t>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6736"/>
        <w:gridCol w:w="1828"/>
      </w:tblGrid>
      <w:tr w:rsidR="00B84359">
        <w:trPr>
          <w:trHeight w:val="207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4359">
        <w:trPr>
          <w:trHeight w:val="276"/>
        </w:trPr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6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/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faluház 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8.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</w:t>
      </w:r>
      <w:r>
        <w:rPr>
          <w:b/>
          <w:bCs/>
        </w:rPr>
        <w:t>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481"/>
        <w:gridCol w:w="3560"/>
        <w:gridCol w:w="770"/>
        <w:gridCol w:w="1347"/>
        <w:gridCol w:w="1444"/>
        <w:gridCol w:w="1347"/>
      </w:tblGrid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teljesítés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teljesítés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r>
              <w:rPr>
                <w:sz w:val="18"/>
                <w:szCs w:val="18"/>
              </w:rPr>
              <w:t>120 215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</w:t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84359" w:rsidRDefault="00591AC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9.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B84359" w:rsidRDefault="00591AC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577"/>
        <w:gridCol w:w="3753"/>
        <w:gridCol w:w="481"/>
        <w:gridCol w:w="1347"/>
        <w:gridCol w:w="1539"/>
        <w:gridCol w:w="1155"/>
      </w:tblGrid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eredeti előirányzat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kiadások </w:t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44 204 </w:t>
            </w:r>
            <w:r>
              <w:rPr>
                <w:b/>
                <w:bCs/>
                <w:sz w:val="18"/>
                <w:szCs w:val="18"/>
              </w:rPr>
              <w:t>458</w:t>
            </w:r>
          </w:p>
        </w:tc>
      </w:tr>
      <w:tr w:rsidR="00B8435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B8435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59" w:rsidRDefault="00591ACE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</w:tr>
    </w:tbl>
    <w:p w:rsidR="00B84359" w:rsidRDefault="00B84359"/>
    <w:sectPr w:rsidR="00B8435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CE" w:rsidRDefault="00591ACE">
      <w:r>
        <w:separator/>
      </w:r>
    </w:p>
  </w:endnote>
  <w:endnote w:type="continuationSeparator" w:id="0">
    <w:p w:rsidR="00591ACE" w:rsidRDefault="005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59" w:rsidRDefault="00591AC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9496B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CE" w:rsidRDefault="00591ACE">
      <w:r>
        <w:separator/>
      </w:r>
    </w:p>
  </w:footnote>
  <w:footnote w:type="continuationSeparator" w:id="0">
    <w:p w:rsidR="00591ACE" w:rsidRDefault="0059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D92"/>
    <w:multiLevelType w:val="multilevel"/>
    <w:tmpl w:val="36CCB0D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59"/>
    <w:rsid w:val="0038256C"/>
    <w:rsid w:val="0049496B"/>
    <w:rsid w:val="00591ACE"/>
    <w:rsid w:val="00B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8C2A"/>
  <w15:docId w15:val="{1A25D4D7-B161-45AE-B681-C980958B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4791</Words>
  <Characters>33063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2023-02-13T11:15:00Z</dcterms:created>
  <dcterms:modified xsi:type="dcterms:W3CDTF">2023-02-13T11:17:00Z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